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2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3626"/>
        <w:gridCol w:w="3406"/>
      </w:tblGrid>
      <w:tr w:rsidR="00CA6011" w:rsidRPr="00C7330B" w14:paraId="6B5B5394" w14:textId="77777777" w:rsidTr="00BA6EC5">
        <w:trPr>
          <w:trHeight w:val="494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68A72" w14:textId="77777777" w:rsidR="00CA6011" w:rsidRPr="009D3E02" w:rsidRDefault="00CA6011" w:rsidP="00BA6EC5">
            <w:pPr>
              <w:pStyle w:val="Standarduser"/>
              <w:jc w:val="center"/>
              <w:rPr>
                <w:rFonts w:ascii="Calibri" w:hAnsi="Calibri" w:cs="Calibri"/>
                <w:b/>
                <w:bCs/>
                <w:color w:val="auto"/>
                <w:lang w:val="fr-FR"/>
              </w:rPr>
            </w:pPr>
            <w:bookmarkStart w:id="0" w:name="_Hlk37525096"/>
            <w:bookmarkStart w:id="1" w:name="_Hlk64036407"/>
            <w:r>
              <w:rPr>
                <w:rFonts w:ascii="Calibri" w:hAnsi="Calibri" w:cs="Calibri"/>
                <w:b/>
                <w:bCs/>
                <w:noProof/>
                <w:color w:val="auto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253B6C" wp14:editId="1B657E5F">
                      <wp:simplePos x="0" y="0"/>
                      <wp:positionH relativeFrom="margin">
                        <wp:posOffset>97790</wp:posOffset>
                      </wp:positionH>
                      <wp:positionV relativeFrom="page">
                        <wp:posOffset>-30480</wp:posOffset>
                      </wp:positionV>
                      <wp:extent cx="219075" cy="229870"/>
                      <wp:effectExtent l="0" t="0" r="28575" b="1778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311701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53B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" o:spid="_x0000_s1026" type="#_x0000_t202" style="position:absolute;left:0;text-align:left;margin-left:7.7pt;margin-top:-2.4pt;width:17.25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" fillcolor="white [3201]" strokeweight=".5pt">
                      <v:textbox>
                        <w:txbxContent>
                          <w:p w14:paraId="14311701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1 (Engagement)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A117A" w14:textId="77777777" w:rsidR="00CA6011" w:rsidRPr="00652DAA" w:rsidRDefault="00CA6011" w:rsidP="00BA6EC5">
            <w:pPr>
              <w:pStyle w:val="Standarduser"/>
              <w:jc w:val="center"/>
              <w:rPr>
                <w:b/>
                <w:bCs/>
                <w:color w:val="auto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auto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ADB7B7" wp14:editId="666D999B">
                      <wp:simplePos x="0" y="0"/>
                      <wp:positionH relativeFrom="margin">
                        <wp:posOffset>33655</wp:posOffset>
                      </wp:positionH>
                      <wp:positionV relativeFrom="page">
                        <wp:posOffset>-12065</wp:posOffset>
                      </wp:positionV>
                      <wp:extent cx="219075" cy="229870"/>
                      <wp:effectExtent l="0" t="0" r="28575" b="1778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151C73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DB7B7" id="Zone de texte 17" o:spid="_x0000_s1027" type="#_x0000_t202" style="position:absolute;left:0;text-align:left;margin-left:2.65pt;margin-top:-.95pt;width:17.2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" fillcolor="white [3201]" strokeweight=".5pt">
                      <v:textbox>
                        <w:txbxContent>
                          <w:p w14:paraId="1A151C73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       </w:t>
            </w: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2 (</w:t>
            </w:r>
            <w:r w:rsidRPr="00652DAA">
              <w:rPr>
                <w:rFonts w:ascii="Calibri" w:hAnsi="Calibri" w:cs="Calibri"/>
                <w:b/>
                <w:bCs/>
                <w:i/>
                <w:iCs/>
                <w:color w:val="auto"/>
                <w:lang w:val="fr-FR"/>
              </w:rPr>
              <w:t>Approfondissement</w:t>
            </w: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) 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D5BE5" w14:textId="77777777" w:rsidR="00CA6011" w:rsidRPr="00652DAA" w:rsidRDefault="00CA6011" w:rsidP="00BA6EC5">
            <w:pPr>
              <w:pStyle w:val="Standarduser"/>
              <w:tabs>
                <w:tab w:val="left" w:pos="2556"/>
              </w:tabs>
              <w:jc w:val="center"/>
              <w:rPr>
                <w:color w:val="auto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auto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AABD02" wp14:editId="5221A634">
                      <wp:simplePos x="0" y="0"/>
                      <wp:positionH relativeFrom="margin">
                        <wp:posOffset>105410</wp:posOffset>
                      </wp:positionH>
                      <wp:positionV relativeFrom="page">
                        <wp:posOffset>-22860</wp:posOffset>
                      </wp:positionV>
                      <wp:extent cx="219075" cy="229870"/>
                      <wp:effectExtent l="0" t="0" r="28575" b="1778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936F8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BD02" id="Zone de texte 16" o:spid="_x0000_s1028" type="#_x0000_t202" style="position:absolute;left:0;text-align:left;margin-left:8.3pt;margin-top:-1.8pt;width:17.25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" fillcolor="white [3201]" strokeweight=".5pt">
                      <v:textbox>
                        <w:txbxContent>
                          <w:p w14:paraId="5E1936F8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652DAA">
              <w:rPr>
                <w:rFonts w:ascii="Calibri" w:hAnsi="Calibri" w:cs="Calibri"/>
                <w:color w:val="auto"/>
                <w:lang w:val="fr-FR"/>
              </w:rPr>
              <w:t>Niveau 3 (</w:t>
            </w:r>
            <w:r w:rsidRPr="00652DAA">
              <w:rPr>
                <w:rFonts w:ascii="Calibri" w:hAnsi="Calibri" w:cs="Calibri"/>
                <w:i/>
                <w:iCs/>
                <w:color w:val="auto"/>
                <w:lang w:val="fr-FR"/>
              </w:rPr>
              <w:t>Expertise</w:t>
            </w:r>
            <w:r w:rsidRPr="00652DAA">
              <w:rPr>
                <w:rFonts w:ascii="Calibri" w:hAnsi="Calibri" w:cs="Calibri"/>
                <w:color w:val="auto"/>
                <w:lang w:val="fr-FR"/>
              </w:rPr>
              <w:t>)</w:t>
            </w:r>
          </w:p>
        </w:tc>
      </w:tr>
      <w:tr w:rsidR="00CA6011" w:rsidRPr="00D97CF0" w14:paraId="521011F2" w14:textId="77777777" w:rsidTr="00EC7210">
        <w:trPr>
          <w:trHeight w:val="507"/>
        </w:trPr>
        <w:tc>
          <w:tcPr>
            <w:tcW w:w="10782" w:type="dxa"/>
            <w:gridSpan w:val="3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0823D" w14:textId="7B186632" w:rsidR="003B78D8" w:rsidRDefault="004950E6" w:rsidP="003B78D8">
            <w:pPr>
              <w:pStyle w:val="Standarduser"/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       </w:t>
            </w:r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Cette grille intègre les éléments de la </w:t>
            </w:r>
            <w:hyperlink r:id="rId6" w:history="1">
              <w:r w:rsidR="008D3D51" w:rsidRPr="00975096">
                <w:rPr>
                  <w:rStyle w:val="Lienhypertexte"/>
                  <w:rFonts w:ascii="Calibri" w:hAnsi="Calibri" w:cs="Calibri"/>
                  <w:i/>
                  <w:iCs/>
                  <w:sz w:val="22"/>
                  <w:szCs w:val="22"/>
                  <w:lang w:val="fr-FR"/>
                </w:rPr>
                <w:t>circulaire EDD du 24/09/2020</w:t>
              </w:r>
            </w:hyperlink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. Elle a pour ambition de positionner mais aussi de guider les établissements en démarche d’E3D. Elle</w:t>
            </w:r>
            <w:r w:rsidR="003A1F2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est cumulative </w:t>
            </w:r>
            <w:r w:rsidR="0096511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et</w:t>
            </w:r>
            <w:r w:rsidR="003A1F2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non exclusive. Un niveau 3 aura présenté des éléments d’appréciation pour chaque critère d’évaluation</w:t>
            </w:r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,</w:t>
            </w:r>
            <w:r w:rsidR="003A1F2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mais </w:t>
            </w:r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les</w:t>
            </w:r>
            <w:r w:rsidR="003A1F29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</w:t>
            </w:r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demandes de niveau 1 ou 2 peuvent</w:t>
            </w:r>
            <w:r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>, en plus des critères jugés nécessaires,</w:t>
            </w:r>
            <w:r w:rsidR="008D3D51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 présenter des éléments </w:t>
            </w:r>
            <w:r w:rsidR="003B78D8">
              <w:rPr>
                <w:rFonts w:ascii="Calibri" w:hAnsi="Calibri" w:cs="Calibri"/>
                <w:i/>
                <w:iCs/>
                <w:color w:val="auto"/>
                <w:sz w:val="22"/>
                <w:szCs w:val="22"/>
                <w:lang w:val="fr-FR"/>
              </w:rPr>
              <w:t xml:space="preserve">d’appréciation pour les critères des niveaux suivants. </w:t>
            </w:r>
          </w:p>
          <w:p w14:paraId="29A24A7B" w14:textId="61815FEF" w:rsidR="00CA6011" w:rsidRPr="002C1335" w:rsidRDefault="00CA6011" w:rsidP="004950E6">
            <w:pPr>
              <w:pStyle w:val="Standarduser"/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</w:pPr>
            <w:r w:rsidRPr="008D3D51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Une fois attribué, le niveau de labellisation est valable 3 ans</w:t>
            </w:r>
            <w:r w:rsidR="00965111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>,</w:t>
            </w:r>
            <w:r w:rsidRPr="008D3D51">
              <w:rPr>
                <w:rFonts w:ascii="Calibri" w:hAnsi="Calibri" w:cs="Calibri"/>
                <w:b/>
                <w:bCs/>
                <w:i/>
                <w:iCs/>
                <w:color w:val="auto"/>
                <w:sz w:val="22"/>
                <w:szCs w:val="22"/>
                <w:lang w:val="fr-FR"/>
              </w:rPr>
              <w:t xml:space="preserve"> sauf nouvelle demande.</w:t>
            </w:r>
          </w:p>
        </w:tc>
      </w:tr>
    </w:tbl>
    <w:p w14:paraId="4D8D52C5" w14:textId="77777777" w:rsidR="00CA6011" w:rsidRPr="00C7330B" w:rsidRDefault="00CA6011" w:rsidP="00CA6011">
      <w:pPr>
        <w:pStyle w:val="Standard"/>
        <w:jc w:val="center"/>
        <w:rPr>
          <w:lang w:val="fr-FR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93"/>
        <w:gridCol w:w="918"/>
        <w:gridCol w:w="2693"/>
        <w:gridCol w:w="2694"/>
        <w:gridCol w:w="708"/>
      </w:tblGrid>
      <w:tr w:rsidR="00CF47F4" w:rsidRPr="00C7330B" w14:paraId="5F9C01BF" w14:textId="4D387016" w:rsidTr="00FA469A">
        <w:trPr>
          <w:cantSplit/>
          <w:trHeight w:val="1134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textDirection w:val="btLr"/>
            <w:vAlign w:val="center"/>
          </w:tcPr>
          <w:p w14:paraId="41AD31F3" w14:textId="3FB205DE" w:rsidR="00CF47F4" w:rsidRPr="00C7330B" w:rsidRDefault="003A1F29" w:rsidP="003A1F29">
            <w:pPr>
              <w:pStyle w:val="Standard"/>
              <w:spacing w:after="0" w:line="240" w:lineRule="auto"/>
              <w:ind w:left="113" w:right="113"/>
              <w:jc w:val="center"/>
              <w:rPr>
                <w:lang w:val="fr-FR"/>
              </w:rPr>
            </w:pPr>
            <w:bookmarkStart w:id="2" w:name="_Hlk63002650"/>
            <w:r w:rsidRPr="003A1F29">
              <w:rPr>
                <w:rFonts w:cs="Calibri"/>
                <w:b/>
                <w:lang w:val="fr-FR"/>
              </w:rPr>
              <w:t>AXE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C61FDB6" w14:textId="77777777" w:rsidR="00CF47F4" w:rsidRPr="00C7330B" w:rsidRDefault="00CF47F4" w:rsidP="00BA6EC5">
            <w:pPr>
              <w:pStyle w:val="Standarduser"/>
              <w:jc w:val="center"/>
              <w:rPr>
                <w:rFonts w:ascii="Arial" w:hAnsi="Arial"/>
                <w:b/>
                <w:color w:val="auto"/>
                <w:lang w:val="fr-FR"/>
              </w:rPr>
            </w:pPr>
            <w:r w:rsidRPr="00C7330B">
              <w:rPr>
                <w:rFonts w:ascii="Arial" w:hAnsi="Arial"/>
                <w:b/>
                <w:color w:val="auto"/>
                <w:lang w:val="fr-FR"/>
              </w:rPr>
              <w:t>Critères d’évaluation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64EFF11" w14:textId="77777777" w:rsidR="00CF47F4" w:rsidRPr="00C7330B" w:rsidRDefault="00CF47F4" w:rsidP="00BA6EC5">
            <w:pPr>
              <w:pStyle w:val="Standarduser"/>
              <w:jc w:val="center"/>
              <w:rPr>
                <w:rFonts w:ascii="Arial" w:hAnsi="Arial"/>
                <w:b/>
                <w:color w:val="auto"/>
                <w:sz w:val="14"/>
                <w:szCs w:val="14"/>
                <w:lang w:val="fr-FR"/>
              </w:rPr>
            </w:pPr>
            <w:r>
              <w:rPr>
                <w:rFonts w:ascii="Arial" w:hAnsi="Arial"/>
                <w:b/>
                <w:color w:val="auto"/>
                <w:lang w:val="fr-FR"/>
              </w:rPr>
              <w:t>Eléments d’appréciation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30D2B0" w14:textId="37B76A5D" w:rsidR="00CF47F4" w:rsidRPr="003A1F29" w:rsidRDefault="00CF47F4" w:rsidP="003A1F29">
            <w:pPr>
              <w:pStyle w:val="Standarduser"/>
              <w:jc w:val="center"/>
              <w:rPr>
                <w:rFonts w:ascii="Arial" w:hAnsi="Arial"/>
                <w:b/>
                <w:color w:val="auto"/>
                <w:sz w:val="16"/>
                <w:szCs w:val="16"/>
                <w:lang w:val="fr-FR"/>
              </w:rPr>
            </w:pPr>
          </w:p>
        </w:tc>
      </w:tr>
      <w:bookmarkEnd w:id="2"/>
      <w:tr w:rsidR="00CF47F4" w:rsidRPr="00D97CF0" w14:paraId="75E6AC2B" w14:textId="310F637C" w:rsidTr="00FA469A">
        <w:trPr>
          <w:trHeight w:val="1726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textDirection w:val="btLr"/>
            <w:vAlign w:val="center"/>
          </w:tcPr>
          <w:p w14:paraId="7EFBDCAB" w14:textId="77777777" w:rsidR="00CF47F4" w:rsidRPr="00C7330B" w:rsidRDefault="00CF47F4" w:rsidP="00BA6EC5">
            <w:pPr>
              <w:pStyle w:val="Standard"/>
              <w:spacing w:after="0" w:line="240" w:lineRule="auto"/>
              <w:ind w:left="113" w:right="113"/>
              <w:jc w:val="center"/>
              <w:rPr>
                <w:rFonts w:cs="Calibri"/>
                <w:b/>
                <w:lang w:val="fr-FR"/>
                <w:eastAsianLayout w:id="-2094872064" w:vert="1" w:vertCompress="1"/>
              </w:rPr>
            </w:pPr>
            <w:r>
              <w:rPr>
                <w:rFonts w:cs="Calibri"/>
                <w:b/>
                <w:lang w:val="fr-FR"/>
              </w:rPr>
              <w:t xml:space="preserve">1 –   IMPULSION, ANIMATION ET EVALUATION  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1F4D759F" w14:textId="3ABE75BB" w:rsidR="00CF47F4" w:rsidRPr="006A6B0D" w:rsidRDefault="00CF47F4" w:rsidP="00BA6EC5">
            <w:pPr>
              <w:pStyle w:val="Standarduser"/>
              <w:rPr>
                <w:color w:val="FFFFFF" w:themeColor="background1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1.1 Intégration de l’EDD dans la politique éducative de l’établissement</w:t>
            </w:r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>/l’école</w: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(projet d’</w:t>
            </w:r>
            <w:proofErr w:type="spellStart"/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étab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lang w:val="fr-FR"/>
              </w:rPr>
              <w:t>.</w: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, contrat d’objectifs, </w:t>
            </w:r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projet </w:t>
            </w:r>
            <w:proofErr w:type="spellStart"/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>Nefle</w:t>
            </w:r>
            <w:proofErr w:type="spellEnd"/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, </w: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réseau éducatif, règlement intérieur, …)</w:t>
            </w:r>
            <w:r w:rsidR="00FA469A">
              <w:rPr>
                <w:rFonts w:ascii="Calibri" w:hAnsi="Calibri" w:cs="Calibri"/>
                <w:b/>
                <w:bCs/>
                <w:color w:val="auto"/>
                <w:lang w:val="fr-FR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79A62502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6852B5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6A2454D8" w14:textId="5B39A83E" w:rsidTr="003A1F29">
        <w:trPr>
          <w:trHeight w:val="323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D67E3EF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DF83F18" w14:textId="749F0632" w:rsidR="00CF47F4" w:rsidRPr="009B26E1" w:rsidRDefault="00CF47F4" w:rsidP="00BA6EC5">
            <w:pPr>
              <w:pStyle w:val="Standarduser"/>
              <w:rPr>
                <w:rFonts w:ascii="Calibri" w:hAnsi="Calibri" w:cs="Calibri"/>
                <w:color w:val="000000" w:themeColor="text1"/>
                <w:lang w:val="fr-FR"/>
              </w:rPr>
            </w:pPr>
            <w:r w:rsidRPr="009B26E1">
              <w:rPr>
                <w:rFonts w:ascii="Calibri" w:hAnsi="Calibri" w:cs="Calibri"/>
                <w:color w:val="000000" w:themeColor="text1"/>
                <w:lang w:val="fr-FR"/>
              </w:rPr>
              <w:t>1.2 Implication de la communauté éducative</w:t>
            </w:r>
          </w:p>
        </w:tc>
      </w:tr>
      <w:tr w:rsidR="00CF47F4" w:rsidRPr="00D97CF0" w14:paraId="215A6305" w14:textId="47995D20" w:rsidTr="003A1F29">
        <w:trPr>
          <w:trHeight w:val="1101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ED7C7DA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71AA075" w14:textId="7B0156D2" w:rsidR="00CF47F4" w:rsidRDefault="00CF47F4" w:rsidP="00BA6EC5">
            <w:pPr>
              <w:pStyle w:val="Standard"/>
              <w:spacing w:after="0" w:line="240" w:lineRule="auto"/>
              <w:ind w:left="340"/>
              <w:jc w:val="center"/>
              <w:rPr>
                <w:lang w:val="fr-FR"/>
              </w:rPr>
            </w:pPr>
            <w:r>
              <w:rPr>
                <w:rFonts w:cs="Calibri"/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F206BC" wp14:editId="32F93F14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27940</wp:posOffset>
                      </wp:positionV>
                      <wp:extent cx="219075" cy="229870"/>
                      <wp:effectExtent l="0" t="0" r="28575" b="1778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FC983" w14:textId="77777777" w:rsidR="00CF47F4" w:rsidRPr="002947DB" w:rsidRDefault="00CF47F4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206BC" id="Zone de texte 15" o:spid="_x0000_s1029" type="#_x0000_t202" style="position:absolute;left:0;text-align:left;margin-left:-1pt;margin-top:2.2pt;width:17.25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" fillcolor="white [3201]" strokeweight=".5pt">
                      <v:textbox>
                        <w:txbxContent>
                          <w:p w14:paraId="335FC983" w14:textId="77777777" w:rsidR="00CF47F4" w:rsidRPr="002947DB" w:rsidRDefault="00CF47F4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FA22D4">
              <w:rPr>
                <w:b/>
                <w:bCs/>
                <w:lang w:val="fr-FR"/>
              </w:rPr>
              <w:t>D</w:t>
            </w:r>
            <w:r w:rsidRPr="00D92F2A">
              <w:rPr>
                <w:b/>
                <w:bCs/>
                <w:lang w:val="fr-FR"/>
              </w:rPr>
              <w:t xml:space="preserve">es </w:t>
            </w:r>
            <w:r w:rsidR="00B23608">
              <w:rPr>
                <w:b/>
                <w:bCs/>
                <w:lang w:val="fr-FR"/>
              </w:rPr>
              <w:t>élèves</w:t>
            </w:r>
            <w:r w:rsidRPr="00D92F2A">
              <w:rPr>
                <w:b/>
                <w:bCs/>
                <w:lang w:val="fr-FR"/>
              </w:rPr>
              <w:t xml:space="preserve"> et certains personnels sont impliqués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36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38A6D11" w14:textId="77777777" w:rsidR="00CF47F4" w:rsidRDefault="00CF47F4" w:rsidP="00BA6EC5">
            <w:pPr>
              <w:pStyle w:val="Standard"/>
              <w:spacing w:after="0" w:line="240" w:lineRule="auto"/>
              <w:ind w:left="340"/>
              <w:jc w:val="center"/>
              <w:rPr>
                <w:lang w:val="fr-FR"/>
              </w:rPr>
            </w:pPr>
            <w:r>
              <w:rPr>
                <w:rFonts w:cs="Calibri"/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F5A195" wp14:editId="50449743">
                      <wp:simplePos x="0" y="0"/>
                      <wp:positionH relativeFrom="margin">
                        <wp:posOffset>40640</wp:posOffset>
                      </wp:positionH>
                      <wp:positionV relativeFrom="page">
                        <wp:posOffset>114935</wp:posOffset>
                      </wp:positionV>
                      <wp:extent cx="219075" cy="229870"/>
                      <wp:effectExtent l="0" t="0" r="28575" b="1778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335FBD" w14:textId="77777777" w:rsidR="00CF47F4" w:rsidRPr="002947DB" w:rsidRDefault="00CF47F4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5A195" id="Zone de texte 14" o:spid="_x0000_s1030" type="#_x0000_t202" style="position:absolute;left:0;text-align:left;margin-left:3.2pt;margin-top:9.05pt;width:17.25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" fillcolor="white [3201]" strokeweight=".5pt">
                      <v:textbox>
                        <w:txbxContent>
                          <w:p w14:paraId="4B335FBD" w14:textId="77777777" w:rsidR="00CF47F4" w:rsidRPr="002947DB" w:rsidRDefault="00CF47F4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D92F2A">
              <w:rPr>
                <w:b/>
                <w:bCs/>
                <w:lang w:val="fr-FR"/>
              </w:rPr>
              <w:t>La démarche EDD tend à se généraliser à tous les élèves et à tous les personnels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96738F" w14:textId="19934DFC" w:rsidR="00CF47F4" w:rsidRDefault="00CF47F4" w:rsidP="00BA6EC5">
            <w:pPr>
              <w:pStyle w:val="Standard"/>
              <w:spacing w:after="0" w:line="240" w:lineRule="auto"/>
              <w:ind w:left="340"/>
              <w:jc w:val="center"/>
              <w:rPr>
                <w:rFonts w:cs="Calibri"/>
                <w:b/>
                <w:bCs/>
                <w:noProof/>
                <w:lang w:val="fr-FR"/>
              </w:rPr>
            </w:pPr>
            <w:r>
              <w:rPr>
                <w:rFonts w:cs="Calibri"/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6BBFC7" wp14:editId="2AA9185A">
                      <wp:simplePos x="0" y="0"/>
                      <wp:positionH relativeFrom="margin">
                        <wp:posOffset>27305</wp:posOffset>
                      </wp:positionH>
                      <wp:positionV relativeFrom="page">
                        <wp:posOffset>132715</wp:posOffset>
                      </wp:positionV>
                      <wp:extent cx="219075" cy="229870"/>
                      <wp:effectExtent l="0" t="0" r="28575" b="1778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43911A" w14:textId="77777777" w:rsidR="00CF47F4" w:rsidRPr="002947DB" w:rsidRDefault="00CF47F4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BBFC7" id="Zone de texte 13" o:spid="_x0000_s1031" type="#_x0000_t202" style="position:absolute;left:0;text-align:left;margin-left:2.15pt;margin-top:10.45pt;width:17.25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" fillcolor="white [3201]" strokeweight=".5pt">
                      <v:textbox>
                        <w:txbxContent>
                          <w:p w14:paraId="6F43911A" w14:textId="77777777" w:rsidR="00CF47F4" w:rsidRPr="002947DB" w:rsidRDefault="00CF47F4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lang w:val="fr-FR"/>
              </w:rPr>
              <w:t>La démarche touche tous les élèves et implique une majorité de personnels</w:t>
            </w:r>
          </w:p>
        </w:tc>
      </w:tr>
      <w:tr w:rsidR="00CF47F4" w:rsidRPr="00D97CF0" w14:paraId="7AF416F8" w14:textId="63DC141B" w:rsidTr="00FA469A">
        <w:trPr>
          <w:trHeight w:val="1375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3958DBC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3B6B33BF" w14:textId="12784D0D" w:rsidR="00CF47F4" w:rsidRPr="009D3E02" w:rsidRDefault="00CF47F4" w:rsidP="00BA6EC5">
            <w:pPr>
              <w:pStyle w:val="Standardus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1.3 </w:t>
            </w:r>
            <w:r w:rsidRPr="00C929A9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Il existe un </w:t>
            </w:r>
            <w:r w:rsidR="00C12066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comité de l’</w:t>
            </w:r>
            <w:r w:rsidRPr="00C929A9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EDD</w:t>
            </w:r>
            <w:r w:rsidR="00D97CF0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(CESCE ou à part)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</w:t>
            </w:r>
            <w:r w:rsidRPr="00C929A9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 incluant les élèves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</w:t>
            </w:r>
            <w:r w:rsidRPr="00C929A9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qui présente un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bilan</w:t>
            </w:r>
            <w:r w:rsidR="00BC713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annuel</w:t>
            </w:r>
            <w:r w:rsidR="00BC713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(composition, dates, …)</w:t>
            </w:r>
            <w:r w:rsidR="00FA469A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1AAD070C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FC43E0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397596B0" w14:textId="44C4A9B6" w:rsidTr="00FA469A">
        <w:trPr>
          <w:trHeight w:val="1281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1223078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17AA0F30" w14:textId="44075DB7" w:rsidR="00CF47F4" w:rsidRPr="009D3E02" w:rsidRDefault="00CF47F4" w:rsidP="00BA6EC5">
            <w:pPr>
              <w:pStyle w:val="Standardus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1.4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L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es Eco-délégués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sont mobilisés 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(C</w:t>
            </w:r>
            <w:r w:rsidR="00FA469A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omité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 CVC, CVL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,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actions remarquables 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...)</w:t>
            </w:r>
            <w:r w:rsidR="00FA469A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721562A0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AF93F1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023D2BB5" w14:textId="35CB62D0" w:rsidTr="00FA469A">
        <w:trPr>
          <w:trHeight w:val="1258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6F22B839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2025E31" w14:textId="41295A6A" w:rsidR="00CF47F4" w:rsidRPr="009D3E02" w:rsidRDefault="00CF47F4" w:rsidP="00BA6EC5">
            <w:pPr>
              <w:pStyle w:val="Standardus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1.5 Formation(s) et accompagnement des personnels et des éco-délégués (PAF, FIL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, 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...)</w:t>
            </w:r>
            <w:r w:rsidR="00FA469A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4FE43E77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9A8C5E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36D30F70" w14:textId="0207E4F1" w:rsidTr="00FA469A">
        <w:trPr>
          <w:trHeight w:val="58"/>
        </w:trPr>
        <w:tc>
          <w:tcPr>
            <w:tcW w:w="562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7FC27560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621DCDAD" w14:textId="2C30A857" w:rsidR="00CF47F4" w:rsidRPr="009D3E02" w:rsidRDefault="00CF47F4" w:rsidP="00BA6EC5">
            <w:pPr>
              <w:pStyle w:val="Standardus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>
              <w:rPr>
                <w:rFonts w:ascii="Calibri" w:hAnsi="Calibri" w:cs="Calibri"/>
                <w:color w:val="auto"/>
                <w:lang w:val="fr-FR"/>
              </w:rPr>
              <w:t>1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>.</w:t>
            </w:r>
            <w:r>
              <w:rPr>
                <w:rFonts w:ascii="Calibri" w:hAnsi="Calibri" w:cs="Calibri"/>
                <w:color w:val="auto"/>
                <w:lang w:val="fr-FR"/>
              </w:rPr>
              <w:t>6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fr-FR"/>
              </w:rPr>
              <w:t>L</w:t>
            </w:r>
            <w:r w:rsidRPr="00DB529A">
              <w:rPr>
                <w:rFonts w:ascii="Calibri" w:hAnsi="Calibri" w:cs="Calibri"/>
                <w:color w:val="auto"/>
                <w:lang w:val="fr-FR"/>
              </w:rPr>
              <w:t xml:space="preserve">es compétences des élèves engagés dans des projets EDD </w:t>
            </w:r>
            <w:r>
              <w:rPr>
                <w:rFonts w:ascii="Calibri" w:hAnsi="Calibri" w:cs="Calibri"/>
                <w:color w:val="auto"/>
                <w:lang w:val="fr-FR"/>
              </w:rPr>
              <w:t xml:space="preserve">sont évaluées </w:t>
            </w:r>
            <w:r w:rsidR="00D97CF0">
              <w:rPr>
                <w:rFonts w:ascii="Calibri" w:hAnsi="Calibri" w:cs="Calibri"/>
                <w:color w:val="auto"/>
                <w:lang w:val="fr-FR"/>
              </w:rPr>
              <w:t xml:space="preserve">(compétences) </w:t>
            </w:r>
            <w:r>
              <w:rPr>
                <w:rFonts w:ascii="Calibri" w:hAnsi="Calibri" w:cs="Calibri"/>
                <w:color w:val="auto"/>
                <w:lang w:val="fr-FR"/>
              </w:rPr>
              <w:t>afin de</w:t>
            </w:r>
            <w:r w:rsidRPr="00DB529A">
              <w:rPr>
                <w:rFonts w:ascii="Calibri" w:hAnsi="Calibri" w:cs="Calibri"/>
                <w:color w:val="auto"/>
                <w:lang w:val="fr-FR"/>
              </w:rPr>
              <w:t xml:space="preserve"> valoriser leurs initiatives et identifier leurs compétences citoyennes</w:t>
            </w:r>
            <w:r w:rsidR="00FA469A">
              <w:rPr>
                <w:rFonts w:ascii="Calibri" w:hAnsi="Calibri" w:cs="Calibri"/>
                <w:color w:val="auto"/>
                <w:lang w:val="fr-FR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2C6842AF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E6AF85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</w:tbl>
    <w:p w14:paraId="5A0409B0" w14:textId="77777777" w:rsidR="00CA6011" w:rsidRDefault="00CA6011" w:rsidP="00CA6011">
      <w:pPr>
        <w:pStyle w:val="Standard"/>
        <w:spacing w:after="0" w:line="240" w:lineRule="auto"/>
        <w:rPr>
          <w:sz w:val="16"/>
          <w:szCs w:val="16"/>
          <w:lang w:val="fr-FR"/>
        </w:rPr>
      </w:pPr>
    </w:p>
    <w:p w14:paraId="67F48225" w14:textId="77777777" w:rsidR="00CA6011" w:rsidRDefault="00CA6011" w:rsidP="00CA6011">
      <w:pPr>
        <w:widowControl/>
        <w:suppressAutoHyphens w:val="0"/>
        <w:autoSpaceDN/>
        <w:spacing w:after="160" w:line="259" w:lineRule="auto"/>
        <w:jc w:val="center"/>
        <w:textAlignment w:val="auto"/>
        <w:rPr>
          <w:sz w:val="16"/>
          <w:szCs w:val="16"/>
          <w:lang w:val="fr-FR"/>
        </w:rPr>
      </w:pPr>
    </w:p>
    <w:tbl>
      <w:tblPr>
        <w:tblW w:w="10782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3626"/>
        <w:gridCol w:w="3406"/>
      </w:tblGrid>
      <w:tr w:rsidR="00CA6011" w:rsidRPr="00C7330B" w14:paraId="6C97BBC4" w14:textId="77777777" w:rsidTr="00BA6EC5">
        <w:trPr>
          <w:trHeight w:val="494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1C426" w14:textId="77777777" w:rsidR="00CA6011" w:rsidRPr="00652DAA" w:rsidRDefault="00CA6011" w:rsidP="00BA6EC5">
            <w:pPr>
              <w:pStyle w:val="Standarduser"/>
              <w:jc w:val="center"/>
              <w:rPr>
                <w:rFonts w:ascii="Calibri" w:hAnsi="Calibri" w:cs="Calibri"/>
                <w:b/>
                <w:bCs/>
                <w:color w:val="auto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lastRenderedPageBreak/>
              <w:br w:type="page"/>
            </w: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1 (Engagement)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9F33" w14:textId="77777777" w:rsidR="00CA6011" w:rsidRPr="00652DAA" w:rsidRDefault="00CA6011" w:rsidP="00BA6EC5">
            <w:pPr>
              <w:pStyle w:val="Standarduser"/>
              <w:jc w:val="center"/>
              <w:rPr>
                <w:b/>
                <w:bCs/>
                <w:color w:val="auto"/>
                <w:lang w:val="fr-FR"/>
              </w:rPr>
            </w:pP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2 (</w:t>
            </w:r>
            <w:r w:rsidRPr="00652DAA">
              <w:rPr>
                <w:rFonts w:ascii="Calibri" w:hAnsi="Calibri" w:cs="Calibri"/>
                <w:b/>
                <w:bCs/>
                <w:i/>
                <w:iCs/>
                <w:color w:val="auto"/>
                <w:lang w:val="fr-FR"/>
              </w:rPr>
              <w:t>Approfondissement</w:t>
            </w: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) 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E469C" w14:textId="77777777" w:rsidR="00CA6011" w:rsidRPr="006A6B0D" w:rsidRDefault="00CA6011" w:rsidP="00BA6EC5">
            <w:pPr>
              <w:pStyle w:val="Standarduser"/>
              <w:tabs>
                <w:tab w:val="left" w:pos="2556"/>
              </w:tabs>
              <w:jc w:val="center"/>
              <w:rPr>
                <w:color w:val="auto"/>
                <w:lang w:val="fr-FR"/>
              </w:rPr>
            </w:pPr>
            <w:r w:rsidRPr="00C7330B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3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 xml:space="preserve"> (</w:t>
            </w:r>
            <w:r>
              <w:rPr>
                <w:rFonts w:ascii="Calibri" w:hAnsi="Calibri" w:cs="Calibri"/>
                <w:i/>
                <w:iCs/>
                <w:color w:val="auto"/>
                <w:lang w:val="fr-FR"/>
              </w:rPr>
              <w:t>Expertise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>)</w:t>
            </w:r>
          </w:p>
        </w:tc>
      </w:tr>
    </w:tbl>
    <w:p w14:paraId="0611AC1B" w14:textId="77777777" w:rsidR="00CA6011" w:rsidRDefault="00CA6011" w:rsidP="00CA6011">
      <w:pPr>
        <w:pStyle w:val="Standard"/>
        <w:spacing w:after="0" w:line="240" w:lineRule="auto"/>
        <w:rPr>
          <w:sz w:val="16"/>
          <w:szCs w:val="16"/>
          <w:lang w:val="fr-FR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7"/>
        <w:gridCol w:w="3821"/>
        <w:gridCol w:w="5670"/>
        <w:gridCol w:w="708"/>
      </w:tblGrid>
      <w:tr w:rsidR="00CF47F4" w:rsidRPr="00C7330B" w14:paraId="017FE1D1" w14:textId="6475A4A6" w:rsidTr="00C12066">
        <w:trPr>
          <w:trHeight w:val="742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6F04494B" w14:textId="77777777" w:rsidR="00CF47F4" w:rsidRPr="00C7330B" w:rsidRDefault="00CF47F4" w:rsidP="00BA6EC5">
            <w:pPr>
              <w:pStyle w:val="Standard"/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127CB903" w14:textId="77777777" w:rsidR="00CF47F4" w:rsidRPr="00C7330B" w:rsidRDefault="00CF47F4" w:rsidP="00BA6EC5">
            <w:pPr>
              <w:pStyle w:val="Standarduser"/>
              <w:jc w:val="center"/>
              <w:rPr>
                <w:rFonts w:ascii="Arial" w:hAnsi="Arial"/>
                <w:b/>
                <w:color w:val="auto"/>
                <w:lang w:val="fr-FR"/>
              </w:rPr>
            </w:pPr>
            <w:r w:rsidRPr="00C7330B">
              <w:rPr>
                <w:rFonts w:ascii="Arial" w:hAnsi="Arial"/>
                <w:b/>
                <w:color w:val="auto"/>
                <w:lang w:val="fr-FR"/>
              </w:rPr>
              <w:t>Critères d’évaluation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5D257D1" w14:textId="77777777" w:rsidR="00CF47F4" w:rsidRPr="00C7330B" w:rsidRDefault="00CF47F4" w:rsidP="00BA6EC5">
            <w:pPr>
              <w:pStyle w:val="Standarduser"/>
              <w:jc w:val="center"/>
              <w:rPr>
                <w:rFonts w:ascii="Arial" w:hAnsi="Arial"/>
                <w:b/>
                <w:color w:val="auto"/>
                <w:sz w:val="14"/>
                <w:szCs w:val="14"/>
                <w:lang w:val="fr-FR"/>
              </w:rPr>
            </w:pPr>
            <w:r>
              <w:rPr>
                <w:rFonts w:ascii="Arial" w:hAnsi="Arial"/>
                <w:b/>
                <w:color w:val="auto"/>
                <w:lang w:val="fr-FR"/>
              </w:rPr>
              <w:t>Eléments d’appréciation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3A5FE8" w14:textId="77777777" w:rsidR="00CF47F4" w:rsidRDefault="00CF47F4" w:rsidP="00BA6EC5">
            <w:pPr>
              <w:pStyle w:val="Standarduser"/>
              <w:jc w:val="center"/>
              <w:rPr>
                <w:rFonts w:ascii="Arial" w:hAnsi="Arial"/>
                <w:b/>
                <w:color w:val="auto"/>
                <w:lang w:val="fr-FR"/>
              </w:rPr>
            </w:pPr>
          </w:p>
        </w:tc>
      </w:tr>
      <w:tr w:rsidR="00CF47F4" w:rsidRPr="00D97CF0" w14:paraId="2B480FB5" w14:textId="2A7DF477" w:rsidTr="00C12066">
        <w:trPr>
          <w:trHeight w:val="1926"/>
        </w:trPr>
        <w:tc>
          <w:tcPr>
            <w:tcW w:w="5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206D031" w14:textId="77777777" w:rsidR="00CF47F4" w:rsidRPr="006975B7" w:rsidRDefault="00CF47F4" w:rsidP="00BA6EC5">
            <w:pPr>
              <w:pStyle w:val="Standarduser"/>
              <w:ind w:left="113" w:right="113"/>
              <w:jc w:val="center"/>
              <w:rPr>
                <w:rFonts w:ascii="Calibri" w:hAnsi="Calibri" w:cs="Calibri"/>
                <w:b/>
                <w:color w:val="auto"/>
                <w:lang w:val="fr-FR"/>
                <w:eastAsianLayout w:id="-2094872064" w:vert="1" w:vertCompress="1"/>
              </w:rPr>
            </w:pPr>
          </w:p>
          <w:p w14:paraId="7A6DA34B" w14:textId="77777777" w:rsidR="00CF47F4" w:rsidRPr="006975B7" w:rsidRDefault="00CF47F4" w:rsidP="00BA6EC5">
            <w:pPr>
              <w:pStyle w:val="Standard"/>
              <w:spacing w:after="0" w:line="240" w:lineRule="auto"/>
              <w:ind w:left="113" w:right="113"/>
              <w:jc w:val="center"/>
              <w:rPr>
                <w:rFonts w:cs="Calibri"/>
                <w:b/>
                <w:lang w:val="fr-FR"/>
                <w:eastAsianLayout w:id="-2094872064" w:vert="1" w:vertCompress="1"/>
              </w:rPr>
            </w:pPr>
            <w:proofErr w:type="gramStart"/>
            <w:r w:rsidRPr="006975B7">
              <w:rPr>
                <w:rFonts w:cs="Calibri"/>
                <w:b/>
                <w:lang w:val="fr-FR"/>
                <w:eastAsianLayout w:id="-2094872064" w:vert="1" w:vertCompress="1"/>
              </w:rPr>
              <w:t>2</w:t>
            </w:r>
            <w:r>
              <w:rPr>
                <w:rFonts w:cs="Calibri"/>
                <w:b/>
                <w:lang w:val="fr-FR"/>
                <w:eastAsianLayout w:id="-2094872064" w:vert="1" w:vertCompress="1"/>
              </w:rPr>
              <w:t xml:space="preserve"> </w:t>
            </w:r>
            <w:r w:rsidRPr="006975B7">
              <w:rPr>
                <w:rFonts w:cs="Calibri"/>
                <w:b/>
                <w:lang w:val="fr-FR"/>
                <w:eastAsianLayout w:id="-2094872064" w:vert="1" w:vertCompress="1"/>
              </w:rPr>
              <w:t xml:space="preserve"> –</w:t>
            </w:r>
            <w:proofErr w:type="gramEnd"/>
            <w:r w:rsidRPr="006975B7">
              <w:rPr>
                <w:rFonts w:cs="Calibri"/>
                <w:b/>
                <w:lang w:val="fr-FR"/>
                <w:eastAsianLayout w:id="-2094872064" w:vert="1" w:vertCompress="1"/>
              </w:rPr>
              <w:t xml:space="preserve"> L’ EDD DANS LA SCOLARITE DES ELEVES</w:t>
            </w: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B1E6221" w14:textId="61B6E96B" w:rsidR="00CF47F4" w:rsidRPr="00C7330B" w:rsidRDefault="00CF47F4" w:rsidP="00BA6EC5">
            <w:pPr>
              <w:pStyle w:val="Standarduser"/>
              <w:rPr>
                <w:color w:val="auto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2.1 La démarche d’EDD est globale et prend explicitement appui sur les enseignements (programmes, Parcours, EPI, Chef d’œuvre,</w:t>
            </w:r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classe thématique</w: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...)</w:t>
            </w:r>
            <w:r w:rsidR="00FA469A">
              <w:rPr>
                <w:rFonts w:ascii="Calibri" w:hAnsi="Calibri" w:cs="Calibri"/>
                <w:b/>
                <w:bCs/>
                <w:color w:val="auto"/>
                <w:lang w:val="fr-F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37A7612F" w14:textId="77777777" w:rsidR="00CF47F4" w:rsidRPr="00A75DB7" w:rsidRDefault="00CF47F4" w:rsidP="00BA6EC5">
            <w:pPr>
              <w:pStyle w:val="Standard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184103" w14:textId="77777777" w:rsidR="00CF47F4" w:rsidRPr="00A75DB7" w:rsidRDefault="00CF47F4" w:rsidP="00BA6EC5">
            <w:pPr>
              <w:pStyle w:val="Standard"/>
              <w:spacing w:after="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CF47F4" w:rsidRPr="00C7330B" w14:paraId="5370B612" w14:textId="6682EA60" w:rsidTr="00C12066">
        <w:trPr>
          <w:trHeight w:val="2251"/>
        </w:trPr>
        <w:tc>
          <w:tcPr>
            <w:tcW w:w="5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68F5F1C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5406C2B" w14:textId="331CFDCD" w:rsidR="00CF47F4" w:rsidRPr="007C26CA" w:rsidRDefault="00CF47F4" w:rsidP="00BA6EC5">
            <w:pPr>
              <w:pStyle w:val="Standarduser"/>
              <w:rPr>
                <w:rFonts w:ascii="Calibri" w:hAnsi="Calibri" w:cs="Calibri"/>
                <w:color w:val="auto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>2.</w:t>
            </w:r>
            <w:r w:rsidR="00194DB6">
              <w:rPr>
                <w:rFonts w:ascii="Calibri" w:hAnsi="Calibri" w:cs="Calibri"/>
                <w:b/>
                <w:bCs/>
                <w:color w:val="auto"/>
                <w:lang w:val="fr-FR"/>
              </w:rPr>
              <w:t>2</w:t>
            </w: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La démarche EDD s’appuie sur une pédagogie de projet qui s’inscrit dans la durée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auto"/>
                <w:lang w:val="fr-FR"/>
              </w:rPr>
              <w:t>(au moins un projet durable sur un ODD ; plusieurs ODD pour les niveaux 2 et 3).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538293E6" w14:textId="15CB7851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ODD ciblé(s) :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6605B" w14:textId="77777777" w:rsidR="00CF47F4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033167B8" w14:textId="3D8B6A16" w:rsidTr="00C12066">
        <w:trPr>
          <w:trHeight w:val="1559"/>
        </w:trPr>
        <w:tc>
          <w:tcPr>
            <w:tcW w:w="5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2605B060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34C1290" w14:textId="12FAD3F2" w:rsidR="00CF47F4" w:rsidRPr="00214A56" w:rsidRDefault="00CF47F4" w:rsidP="00BA6EC5">
            <w:pPr>
              <w:pStyle w:val="Standarduser"/>
              <w:rPr>
                <w:b/>
                <w:bCs/>
                <w:color w:val="auto"/>
                <w:lang w:val="fr-FR"/>
              </w:rPr>
            </w:pPr>
            <w:r w:rsidRPr="00214A56">
              <w:rPr>
                <w:rFonts w:ascii="Calibri" w:hAnsi="Calibri" w:cs="Calibri"/>
                <w:b/>
                <w:bCs/>
                <w:color w:val="auto"/>
                <w:lang w:val="fr-FR"/>
              </w:rPr>
              <w:t>2.</w:t>
            </w:r>
            <w:r w:rsidR="00194DB6">
              <w:rPr>
                <w:rFonts w:ascii="Calibri" w:hAnsi="Calibri" w:cs="Calibri"/>
                <w:b/>
                <w:bCs/>
                <w:color w:val="auto"/>
                <w:lang w:val="fr-FR"/>
              </w:rPr>
              <w:t>3</w:t>
            </w:r>
            <w:r w:rsidRPr="00214A56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 </w:t>
            </w:r>
            <w:r w:rsidRPr="00CE0A21">
              <w:rPr>
                <w:rFonts w:ascii="Calibri" w:hAnsi="Calibri" w:cs="Calibri"/>
                <w:b/>
                <w:bCs/>
                <w:color w:val="auto"/>
                <w:lang w:val="fr-FR"/>
              </w:rPr>
              <w:t>Actions concrètes et production(s) d’élèves</w:t>
            </w:r>
            <w:r w:rsidR="00FA469A">
              <w:rPr>
                <w:rFonts w:ascii="Calibri" w:hAnsi="Calibri" w:cs="Calibri"/>
                <w:b/>
                <w:bCs/>
                <w:color w:val="auto"/>
                <w:lang w:val="fr-F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58710749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19E78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69D39882" w14:textId="29D91838" w:rsidTr="00C12066">
        <w:trPr>
          <w:trHeight w:val="1978"/>
        </w:trPr>
        <w:tc>
          <w:tcPr>
            <w:tcW w:w="5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1964BC69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89CD553" w14:textId="60F26EFB" w:rsidR="00CF47F4" w:rsidRPr="006A6B0D" w:rsidRDefault="00CF47F4" w:rsidP="00BA6EC5">
            <w:pPr>
              <w:pStyle w:val="Standarduser"/>
              <w:rPr>
                <w:color w:val="FFFFFF" w:themeColor="background1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2.4 </w:t>
            </w:r>
            <w:r w:rsidRPr="00214A56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Le fonctionnement de l'établissement est modifié et l'amélioration de ses performances lui permet </w:t>
            </w:r>
            <w:r w:rsidR="00D97CF0">
              <w:rPr>
                <w:rFonts w:ascii="Calibri" w:hAnsi="Calibri" w:cs="Calibri"/>
                <w:b/>
                <w:bCs/>
                <w:color w:val="auto"/>
                <w:lang w:val="fr-FR"/>
              </w:rPr>
              <w:t>d'afficher sa contribution à plusieurs O</w:t>
            </w:r>
            <w:r w:rsidRPr="00214A56">
              <w:rPr>
                <w:rFonts w:ascii="Calibri" w:hAnsi="Calibri" w:cs="Calibri"/>
                <w:b/>
                <w:bCs/>
                <w:color w:val="auto"/>
                <w:lang w:val="fr-FR"/>
              </w:rPr>
              <w:t>DD</w:t>
            </w:r>
            <w:r w:rsidR="00FA469A">
              <w:rPr>
                <w:color w:val="auto"/>
                <w:lang w:val="fr-FR"/>
              </w:rPr>
              <w:t>.</w:t>
            </w:r>
          </w:p>
        </w:tc>
        <w:tc>
          <w:tcPr>
            <w:tcW w:w="56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43B09F14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82DFC8" w14:textId="77777777" w:rsidR="00CF47F4" w:rsidRPr="00C7330B" w:rsidRDefault="00CF47F4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F47F4" w:rsidRPr="00D97CF0" w14:paraId="04A01BFB" w14:textId="1FCFC16B" w:rsidTr="00C12066">
        <w:trPr>
          <w:trHeight w:val="2297"/>
        </w:trPr>
        <w:tc>
          <w:tcPr>
            <w:tcW w:w="56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758E8FAF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8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792B3251" w14:textId="40054FD6" w:rsidR="00CF47F4" w:rsidRPr="006A6B0D" w:rsidRDefault="00CF47F4" w:rsidP="00D97CF0">
            <w:pPr>
              <w:pStyle w:val="Standarduser"/>
              <w:rPr>
                <w:rFonts w:ascii="Calibri" w:hAnsi="Calibri" w:cs="Calibri"/>
                <w:color w:val="FFFFFF" w:themeColor="background1"/>
                <w:lang w:val="fr-FR"/>
              </w:rPr>
            </w:pPr>
            <w:r>
              <w:rPr>
                <w:rFonts w:ascii="Calibri" w:hAnsi="Calibri" w:cs="Calibri"/>
                <w:color w:val="auto"/>
                <w:lang w:val="fr-FR"/>
              </w:rPr>
              <w:t>2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>.</w:t>
            </w:r>
            <w:r>
              <w:rPr>
                <w:rFonts w:ascii="Calibri" w:hAnsi="Calibri" w:cs="Calibri"/>
                <w:color w:val="auto"/>
                <w:lang w:val="fr-FR"/>
              </w:rPr>
              <w:t>5</w:t>
            </w:r>
            <w:r w:rsidRPr="00C7330B">
              <w:rPr>
                <w:rFonts w:ascii="Calibri" w:hAnsi="Calibri" w:cs="Calibri"/>
                <w:color w:val="auto"/>
                <w:lang w:val="fr-FR"/>
              </w:rPr>
              <w:t xml:space="preserve"> </w:t>
            </w:r>
            <w:r w:rsidR="00D97CF0">
              <w:rPr>
                <w:rFonts w:ascii="Calibri" w:hAnsi="Calibri" w:cs="Calibri"/>
                <w:color w:val="auto"/>
                <w:lang w:val="fr-FR"/>
              </w:rPr>
              <w:t>P</w:t>
            </w:r>
            <w:r w:rsidRPr="004F3BC8">
              <w:rPr>
                <w:rFonts w:ascii="Calibri" w:hAnsi="Calibri" w:cs="Calibri"/>
                <w:color w:val="auto"/>
                <w:lang w:val="fr-FR"/>
              </w:rPr>
              <w:t xml:space="preserve">rogrammation </w:t>
            </w:r>
            <w:proofErr w:type="spellStart"/>
            <w:r w:rsidRPr="004F3BC8">
              <w:rPr>
                <w:rFonts w:ascii="Calibri" w:hAnsi="Calibri" w:cs="Calibri"/>
                <w:color w:val="auto"/>
                <w:lang w:val="fr-FR"/>
              </w:rPr>
              <w:t>pluri-annuelle</w:t>
            </w:r>
            <w:proofErr w:type="spellEnd"/>
            <w:r>
              <w:rPr>
                <w:rFonts w:ascii="Calibri" w:hAnsi="Calibri" w:cs="Calibri"/>
                <w:color w:val="auto"/>
                <w:lang w:val="fr-FR"/>
              </w:rPr>
              <w:t xml:space="preserve"> envisageant </w:t>
            </w:r>
            <w:r w:rsidRPr="004F3BC8">
              <w:rPr>
                <w:rFonts w:ascii="Calibri" w:hAnsi="Calibri" w:cs="Calibri"/>
                <w:color w:val="auto"/>
                <w:lang w:val="fr-FR"/>
              </w:rPr>
              <w:t>d</w:t>
            </w:r>
            <w:r>
              <w:rPr>
                <w:rFonts w:ascii="Calibri" w:hAnsi="Calibri" w:cs="Calibri"/>
                <w:color w:val="auto"/>
                <w:lang w:val="fr-FR"/>
              </w:rPr>
              <w:t xml:space="preserve">’élargir le </w:t>
            </w:r>
            <w:r w:rsidRPr="004F3BC8">
              <w:rPr>
                <w:rFonts w:ascii="Calibri" w:hAnsi="Calibri" w:cs="Calibri"/>
                <w:color w:val="auto"/>
                <w:lang w:val="fr-FR"/>
              </w:rPr>
              <w:t>n</w:t>
            </w:r>
            <w:r>
              <w:rPr>
                <w:rFonts w:ascii="Calibri" w:hAnsi="Calibri" w:cs="Calibri"/>
                <w:color w:val="auto"/>
                <w:lang w:val="fr-FR"/>
              </w:rPr>
              <w:t>om</w:t>
            </w:r>
            <w:r w:rsidRPr="004F3BC8">
              <w:rPr>
                <w:rFonts w:ascii="Calibri" w:hAnsi="Calibri" w:cs="Calibri"/>
                <w:color w:val="auto"/>
                <w:lang w:val="fr-FR"/>
              </w:rPr>
              <w:t>b</w:t>
            </w:r>
            <w:r>
              <w:rPr>
                <w:rFonts w:ascii="Calibri" w:hAnsi="Calibri" w:cs="Calibri"/>
                <w:color w:val="auto"/>
                <w:lang w:val="fr-FR"/>
              </w:rPr>
              <w:t>re</w:t>
            </w:r>
            <w:r w:rsidRPr="004F3BC8">
              <w:rPr>
                <w:rFonts w:ascii="Calibri" w:hAnsi="Calibri" w:cs="Calibri"/>
                <w:color w:val="auto"/>
                <w:lang w:val="fr-FR"/>
              </w:rPr>
              <w:t xml:space="preserve"> des ODD</w:t>
            </w:r>
            <w:r>
              <w:rPr>
                <w:rFonts w:ascii="Calibri" w:hAnsi="Calibri" w:cs="Calibri"/>
                <w:color w:val="auto"/>
                <w:lang w:val="fr-FR"/>
              </w:rPr>
              <w:t xml:space="preserve"> ciblés</w:t>
            </w:r>
            <w:r w:rsidR="00FA469A">
              <w:rPr>
                <w:rFonts w:ascii="Calibri" w:hAnsi="Calibri" w:cs="Calibri"/>
                <w:color w:val="auto"/>
                <w:lang w:val="fr-FR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57" w:type="dxa"/>
            </w:tcMar>
          </w:tcPr>
          <w:p w14:paraId="09365679" w14:textId="26D48C00" w:rsidR="00CF47F4" w:rsidRPr="00C7330B" w:rsidRDefault="00CF47F4" w:rsidP="00CF47F4">
            <w:pPr>
              <w:pStyle w:val="Standard"/>
              <w:spacing w:after="0" w:line="240" w:lineRule="auto"/>
              <w:jc w:val="both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003BDD79" w14:textId="77777777" w:rsidR="00CF47F4" w:rsidRPr="004F3BC8" w:rsidRDefault="00CF47F4" w:rsidP="00BA6EC5">
            <w:pPr>
              <w:pStyle w:val="Standard"/>
              <w:spacing w:after="0" w:line="240" w:lineRule="auto"/>
              <w:rPr>
                <w:i/>
                <w:iCs/>
                <w:lang w:val="fr-FR"/>
              </w:rPr>
            </w:pPr>
          </w:p>
        </w:tc>
      </w:tr>
    </w:tbl>
    <w:p w14:paraId="0D5E0C42" w14:textId="77777777" w:rsidR="00CA6011" w:rsidRDefault="00CA6011" w:rsidP="00CA6011">
      <w:pPr>
        <w:pStyle w:val="Standard"/>
        <w:spacing w:after="0" w:line="240" w:lineRule="auto"/>
        <w:rPr>
          <w:sz w:val="16"/>
          <w:szCs w:val="16"/>
          <w:lang w:val="fr-FR"/>
        </w:rPr>
      </w:pPr>
    </w:p>
    <w:p w14:paraId="6C08E98F" w14:textId="77777777" w:rsidR="00CA6011" w:rsidRDefault="00CA6011" w:rsidP="00CA6011">
      <w:pPr>
        <w:widowControl/>
        <w:suppressAutoHyphens w:val="0"/>
        <w:autoSpaceDN/>
        <w:spacing w:after="160" w:line="259" w:lineRule="auto"/>
        <w:textAlignment w:val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page"/>
      </w:r>
    </w:p>
    <w:tbl>
      <w:tblPr>
        <w:tblW w:w="10782" w:type="dxa"/>
        <w:tblInd w:w="-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0"/>
        <w:gridCol w:w="3626"/>
        <w:gridCol w:w="3406"/>
      </w:tblGrid>
      <w:tr w:rsidR="00CA6011" w:rsidRPr="00C7330B" w14:paraId="67B48379" w14:textId="77777777" w:rsidTr="00BA6EC5">
        <w:trPr>
          <w:trHeight w:val="494"/>
        </w:trPr>
        <w:tc>
          <w:tcPr>
            <w:tcW w:w="3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50BE3" w14:textId="77777777" w:rsidR="00CA6011" w:rsidRPr="009D3E02" w:rsidRDefault="00CA6011" w:rsidP="00BA6EC5">
            <w:pPr>
              <w:pStyle w:val="Standarduser"/>
              <w:jc w:val="center"/>
              <w:rPr>
                <w:rFonts w:ascii="Calibri" w:hAnsi="Calibri" w:cs="Calibri"/>
                <w:b/>
                <w:bCs/>
                <w:color w:val="auto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auto"/>
                <w:lang w:val="fr-FR"/>
              </w:rPr>
              <w:lastRenderedPageBreak/>
              <w:t>Niveau 1 (Engagement)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BD89" w14:textId="77777777" w:rsidR="00CA6011" w:rsidRPr="00652DAA" w:rsidRDefault="00CA6011" w:rsidP="00BA6EC5">
            <w:pPr>
              <w:pStyle w:val="Standarduser"/>
              <w:jc w:val="center"/>
              <w:rPr>
                <w:b/>
                <w:bCs/>
                <w:color w:val="auto"/>
                <w:lang w:val="fr-FR"/>
              </w:rPr>
            </w:pP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>Niveau 2 (</w:t>
            </w:r>
            <w:r w:rsidRPr="00652DAA">
              <w:rPr>
                <w:rFonts w:ascii="Calibri" w:hAnsi="Calibri" w:cs="Calibri"/>
                <w:b/>
                <w:bCs/>
                <w:i/>
                <w:iCs/>
                <w:color w:val="auto"/>
                <w:lang w:val="fr-FR"/>
              </w:rPr>
              <w:t>Approfondissement</w:t>
            </w:r>
            <w:r w:rsidRPr="00652DAA">
              <w:rPr>
                <w:rFonts w:ascii="Calibri" w:hAnsi="Calibri" w:cs="Calibri"/>
                <w:b/>
                <w:bCs/>
                <w:color w:val="auto"/>
                <w:lang w:val="fr-FR"/>
              </w:rPr>
              <w:t xml:space="preserve">) 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01D7" w14:textId="77777777" w:rsidR="00CA6011" w:rsidRPr="00652DAA" w:rsidRDefault="00CA6011" w:rsidP="00BA6EC5">
            <w:pPr>
              <w:pStyle w:val="Standarduser"/>
              <w:tabs>
                <w:tab w:val="left" w:pos="2556"/>
              </w:tabs>
              <w:jc w:val="center"/>
              <w:rPr>
                <w:color w:val="auto"/>
                <w:lang w:val="fr-FR"/>
              </w:rPr>
            </w:pPr>
            <w:r w:rsidRPr="00652DAA">
              <w:rPr>
                <w:rFonts w:ascii="Calibri" w:hAnsi="Calibri" w:cs="Calibri"/>
                <w:color w:val="auto"/>
                <w:lang w:val="fr-FR"/>
              </w:rPr>
              <w:t>Niveau 3 (</w:t>
            </w:r>
            <w:r w:rsidRPr="00652DAA">
              <w:rPr>
                <w:rFonts w:ascii="Calibri" w:hAnsi="Calibri" w:cs="Calibri"/>
                <w:i/>
                <w:iCs/>
                <w:color w:val="auto"/>
                <w:lang w:val="fr-FR"/>
              </w:rPr>
              <w:t>Expertise</w:t>
            </w:r>
            <w:r w:rsidRPr="00652DAA">
              <w:rPr>
                <w:rFonts w:ascii="Calibri" w:hAnsi="Calibri" w:cs="Calibri"/>
                <w:color w:val="auto"/>
                <w:lang w:val="fr-FR"/>
              </w:rPr>
              <w:t>)</w:t>
            </w:r>
          </w:p>
        </w:tc>
      </w:tr>
    </w:tbl>
    <w:p w14:paraId="38D00DCC" w14:textId="4E8E340B" w:rsidR="00CA6011" w:rsidRDefault="00CA6011" w:rsidP="00CA6011">
      <w:pPr>
        <w:pStyle w:val="Standard"/>
        <w:spacing w:after="0" w:line="240" w:lineRule="auto"/>
        <w:rPr>
          <w:sz w:val="16"/>
          <w:szCs w:val="16"/>
          <w:lang w:val="fr-FR"/>
        </w:rPr>
      </w:pPr>
    </w:p>
    <w:p w14:paraId="20AE0F60" w14:textId="77777777" w:rsidR="00CA6011" w:rsidRPr="00C7330B" w:rsidRDefault="00CA6011" w:rsidP="00CA6011">
      <w:pPr>
        <w:pStyle w:val="Standard"/>
        <w:spacing w:after="0" w:line="240" w:lineRule="auto"/>
        <w:rPr>
          <w:sz w:val="16"/>
          <w:szCs w:val="16"/>
          <w:lang w:val="fr-FR"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3593"/>
        <w:gridCol w:w="2694"/>
        <w:gridCol w:w="3402"/>
        <w:gridCol w:w="708"/>
      </w:tblGrid>
      <w:tr w:rsidR="00CA6011" w:rsidRPr="00D97CF0" w14:paraId="3ED02210" w14:textId="06ABA51C" w:rsidTr="00CF47F4">
        <w:trPr>
          <w:trHeight w:val="1172"/>
        </w:trPr>
        <w:tc>
          <w:tcPr>
            <w:tcW w:w="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textDirection w:val="btLr"/>
            <w:vAlign w:val="center"/>
          </w:tcPr>
          <w:p w14:paraId="50908C33" w14:textId="77777777" w:rsidR="00CA6011" w:rsidRPr="00C7330B" w:rsidRDefault="00CA6011" w:rsidP="00BA6EC5">
            <w:pPr>
              <w:pStyle w:val="Standard"/>
              <w:spacing w:after="0" w:line="240" w:lineRule="auto"/>
              <w:ind w:left="113" w:right="113"/>
              <w:jc w:val="center"/>
              <w:rPr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3 – RAYONNEMENT ET EXEMPLARITÉ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45F4E74" w14:textId="1CEA054F" w:rsidR="00CA6011" w:rsidRPr="00586CEE" w:rsidRDefault="00CA6011" w:rsidP="00BA6EC5">
            <w:pPr>
              <w:pStyle w:val="Standarduser"/>
              <w:rPr>
                <w:color w:val="auto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3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1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Communication dans l’établissement (CDI, ENT, journal, panneaux d’affichage, écran, …)</w:t>
            </w:r>
            <w:r w:rsidR="00BC713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67518E62" w14:textId="5F8387DB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9C891" w14:textId="77777777" w:rsidR="00CA6011" w:rsidRPr="009E138E" w:rsidRDefault="00CA6011" w:rsidP="00BA6EC5">
            <w:pPr>
              <w:pStyle w:val="Standard"/>
              <w:spacing w:after="0" w:line="240" w:lineRule="auto"/>
              <w:rPr>
                <w:b/>
                <w:bCs/>
                <w:lang w:val="fr-FR"/>
              </w:rPr>
            </w:pPr>
          </w:p>
        </w:tc>
      </w:tr>
      <w:tr w:rsidR="00CF47F4" w:rsidRPr="00D97CF0" w14:paraId="526017E7" w14:textId="00C0084B" w:rsidTr="00C82927">
        <w:trPr>
          <w:trHeight w:val="35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1B79F32" w14:textId="77777777" w:rsidR="00CF47F4" w:rsidRPr="00C7330B" w:rsidRDefault="00CF47F4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103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620ADFC4" w14:textId="4794295B" w:rsidR="00CF47F4" w:rsidRPr="001E0C05" w:rsidRDefault="00CF47F4" w:rsidP="00BA6EC5">
            <w:pPr>
              <w:pStyle w:val="Standard"/>
              <w:spacing w:after="0" w:line="240" w:lineRule="auto"/>
              <w:rPr>
                <w:rFonts w:cs="Calibri"/>
                <w:sz w:val="24"/>
                <w:szCs w:val="24"/>
                <w:lang w:val="fr-FR"/>
              </w:rPr>
            </w:pPr>
            <w:r w:rsidRPr="001E0C05">
              <w:rPr>
                <w:rFonts w:cs="Calibri"/>
                <w:sz w:val="24"/>
                <w:szCs w:val="24"/>
                <w:lang w:val="fr-FR"/>
              </w:rPr>
              <w:t>3.2 Ouverture sur le territoire et partenariat(s) (collectivités, institutions, associations, …)</w:t>
            </w:r>
          </w:p>
        </w:tc>
      </w:tr>
      <w:tr w:rsidR="00CA6011" w:rsidRPr="00C7330B" w14:paraId="7B724D69" w14:textId="56374DB8" w:rsidTr="00CF47F4">
        <w:trPr>
          <w:trHeight w:val="372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B81E2DE" w14:textId="77777777" w:rsidR="00CA6011" w:rsidRPr="00C7330B" w:rsidRDefault="00CA6011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0E93258" w14:textId="1A035490" w:rsidR="00CA6011" w:rsidRPr="009D3E02" w:rsidRDefault="00CF47F4" w:rsidP="00BA6EC5">
            <w:pPr>
              <w:pStyle w:val="Standarduser"/>
              <w:jc w:val="center"/>
              <w:rPr>
                <w:rFonts w:ascii="Calibri" w:hAnsi="Calibri" w:cs="Calibri"/>
                <w:b/>
                <w:bCs/>
                <w:color w:val="auto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auto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7ED44" wp14:editId="2FE2950E">
                      <wp:simplePos x="0" y="0"/>
                      <wp:positionH relativeFrom="margin">
                        <wp:posOffset>273685</wp:posOffset>
                      </wp:positionH>
                      <wp:positionV relativeFrom="page">
                        <wp:posOffset>-3175</wp:posOffset>
                      </wp:positionV>
                      <wp:extent cx="219075" cy="229870"/>
                      <wp:effectExtent l="0" t="0" r="28575" b="1778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2DAC6B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ED44" id="Zone de texte 9" o:spid="_x0000_s1032" type="#_x0000_t202" style="position:absolute;left:0;text-align:left;margin-left:21.55pt;margin-top:-.25pt;width:17.25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" fillcolor="white [3201]" strokeweight=".5pt">
                      <v:textbox>
                        <w:txbxContent>
                          <w:p w14:paraId="5B2DAC6B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CA6011">
              <w:rPr>
                <w:rFonts w:ascii="Calibri" w:hAnsi="Calibri" w:cs="Calibri"/>
                <w:b/>
                <w:bCs/>
                <w:color w:val="auto"/>
                <w:lang w:val="fr-FR"/>
              </w:rPr>
              <w:t>Partenariat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D3D2FB0" w14:textId="77777777" w:rsidR="00CA6011" w:rsidRPr="009D3E02" w:rsidRDefault="00CA6011" w:rsidP="00CA6011">
            <w:pPr>
              <w:pStyle w:val="Standarduser"/>
              <w:ind w:left="340"/>
              <w:jc w:val="center"/>
              <w:rPr>
                <w:rFonts w:ascii="Calibri" w:hAnsi="Calibri" w:cs="Calibri"/>
                <w:b/>
                <w:bCs/>
                <w:color w:val="auto"/>
                <w:lang w:val="fr-FR"/>
              </w:rPr>
            </w:pPr>
            <w:r>
              <w:rPr>
                <w:rFonts w:ascii="Calibri" w:hAnsi="Calibri" w:cs="Calibri"/>
                <w:b/>
                <w:bCs/>
                <w:noProof/>
                <w:color w:val="auto"/>
                <w:lang w:val="fr-FR"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8A73FC" wp14:editId="5490723F">
                      <wp:simplePos x="0" y="0"/>
                      <wp:positionH relativeFrom="margin">
                        <wp:posOffset>39370</wp:posOffset>
                      </wp:positionH>
                      <wp:positionV relativeFrom="page">
                        <wp:posOffset>-1905</wp:posOffset>
                      </wp:positionV>
                      <wp:extent cx="219075" cy="229870"/>
                      <wp:effectExtent l="0" t="0" r="28575" b="1778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0706E6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A73FC" id="Zone de texte 11" o:spid="_x0000_s1033" type="#_x0000_t202" style="position:absolute;left:0;text-align:left;margin-left:3.1pt;margin-top:-.15pt;width:17.25pt;height:18.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" fillcolor="white [3201]" strokeweight=".5pt">
                      <v:textbox>
                        <w:txbxContent>
                          <w:p w14:paraId="630706E6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266785">
              <w:rPr>
                <w:rFonts w:ascii="Calibri" w:hAnsi="Calibri" w:cs="Calibri"/>
                <w:b/>
                <w:bCs/>
                <w:color w:val="auto"/>
                <w:lang w:val="fr-FR"/>
              </w:rPr>
              <w:t>Partenariat diversifié</w:t>
            </w:r>
          </w:p>
        </w:tc>
        <w:tc>
          <w:tcPr>
            <w:tcW w:w="4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AD6BAE" w14:textId="291D688E" w:rsidR="00CA6011" w:rsidRDefault="00CA6011" w:rsidP="00BA6EC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noProof/>
                <w:lang w:val="fr-FR"/>
              </w:rPr>
            </w:pPr>
            <w:r>
              <w:rPr>
                <w:rFonts w:cs="Calibri"/>
                <w:b/>
                <w:bCs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7BC3B6" wp14:editId="5E4FF272">
                      <wp:simplePos x="0" y="0"/>
                      <wp:positionH relativeFrom="margin">
                        <wp:posOffset>33655</wp:posOffset>
                      </wp:positionH>
                      <wp:positionV relativeFrom="page">
                        <wp:posOffset>-5080</wp:posOffset>
                      </wp:positionV>
                      <wp:extent cx="219075" cy="229870"/>
                      <wp:effectExtent l="0" t="0" r="28575" b="1778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29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1ED00C" w14:textId="77777777" w:rsidR="00CA6011" w:rsidRPr="002947DB" w:rsidRDefault="00CA6011" w:rsidP="00CA601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BC3B6" id="Zone de texte 12" o:spid="_x0000_s1034" type="#_x0000_t202" style="position:absolute;left:0;text-align:left;margin-left:2.65pt;margin-top:-.4pt;width:17.25pt;height:18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" fillcolor="white [3201]" strokeweight=".5pt">
                      <v:textbox>
                        <w:txbxContent>
                          <w:p w14:paraId="6B1ED00C" w14:textId="77777777" w:rsidR="00CA6011" w:rsidRPr="002947DB" w:rsidRDefault="00CA6011" w:rsidP="00CA601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4"/>
                <w:szCs w:val="24"/>
                <w:lang w:val="fr-FR"/>
              </w:rPr>
              <w:t xml:space="preserve">      </w:t>
            </w:r>
            <w:r w:rsidRPr="00266785">
              <w:rPr>
                <w:rFonts w:cs="Calibri"/>
                <w:b/>
                <w:bCs/>
                <w:sz w:val="24"/>
                <w:szCs w:val="24"/>
                <w:lang w:val="fr-FR"/>
              </w:rPr>
              <w:t>Partenariat diversifié et consolidé</w:t>
            </w:r>
          </w:p>
        </w:tc>
      </w:tr>
      <w:tr w:rsidR="00CA6011" w:rsidRPr="00C7330B" w14:paraId="18CD6FBC" w14:textId="7208B1E6" w:rsidTr="00BC7132">
        <w:trPr>
          <w:trHeight w:val="880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6B10BB7D" w14:textId="77777777" w:rsidR="00CA6011" w:rsidRPr="00C7330B" w:rsidRDefault="00CA6011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9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7BF59E79" w14:textId="53F9A8C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DAD87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A6011" w:rsidRPr="00D97CF0" w14:paraId="16030516" w14:textId="06170051" w:rsidTr="00BC7132">
        <w:trPr>
          <w:trHeight w:val="127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1C4448CE" w14:textId="77777777" w:rsidR="00CA6011" w:rsidRPr="00C7330B" w:rsidRDefault="00CA6011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2A9C195" w14:textId="2B2A9D87" w:rsidR="00CA6011" w:rsidRPr="00C7330B" w:rsidRDefault="00CA6011" w:rsidP="00BA6EC5">
            <w:pPr>
              <w:pStyle w:val="Standarduser"/>
              <w:rPr>
                <w:color w:val="auto"/>
                <w:lang w:val="fr-FR"/>
              </w:rPr>
            </w:pP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3.</w:t>
            </w:r>
            <w:r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3</w:t>
            </w:r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 xml:space="preserve"> Communication hors établissement (site </w:t>
            </w:r>
            <w:proofErr w:type="spellStart"/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étab</w:t>
            </w:r>
            <w:proofErr w:type="spellEnd"/>
            <w:r w:rsidRPr="009D3E0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., blog, site académique, presse, tv, …)</w:t>
            </w:r>
            <w:r w:rsidR="00BC7132"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45743431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3E8F6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A6011" w:rsidRPr="00D97CF0" w14:paraId="78B83749" w14:textId="68BCEE6C" w:rsidTr="00BC7132">
        <w:trPr>
          <w:trHeight w:val="1266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CE6D9D6" w14:textId="77777777" w:rsidR="00CA6011" w:rsidRPr="00C7330B" w:rsidRDefault="00CA6011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0F3FAD1A" w14:textId="74102A10" w:rsidR="00CA6011" w:rsidRPr="009D3E02" w:rsidRDefault="00CA6011" w:rsidP="00BA6EC5">
            <w:pPr>
              <w:pStyle w:val="Standarduser"/>
              <w:rPr>
                <w:rFonts w:ascii="Calibri" w:hAnsi="Calibri" w:cs="Calibri"/>
                <w:b/>
                <w:bCs/>
                <w:color w:val="000000" w:themeColor="text1"/>
                <w:lang w:val="fr-FR"/>
              </w:rPr>
            </w:pPr>
            <w:r w:rsidRPr="00586CEE">
              <w:rPr>
                <w:rFonts w:ascii="Calibri" w:hAnsi="Calibri" w:cs="Calibri"/>
                <w:color w:val="auto"/>
                <w:lang w:val="fr-FR"/>
              </w:rPr>
              <w:t>3.</w:t>
            </w:r>
            <w:r>
              <w:rPr>
                <w:rFonts w:ascii="Calibri" w:hAnsi="Calibri" w:cs="Calibri"/>
                <w:color w:val="auto"/>
                <w:lang w:val="fr-FR"/>
              </w:rPr>
              <w:t>4</w:t>
            </w:r>
            <w:r w:rsidRPr="00586CEE">
              <w:rPr>
                <w:rFonts w:ascii="Calibri" w:hAnsi="Calibri" w:cs="Calibri"/>
                <w:color w:val="auto"/>
                <w:lang w:val="fr-FR"/>
              </w:rPr>
              <w:t xml:space="preserve"> Temps fort</w:t>
            </w:r>
            <w:r>
              <w:rPr>
                <w:rFonts w:ascii="Calibri" w:hAnsi="Calibri" w:cs="Calibri"/>
                <w:color w:val="auto"/>
                <w:lang w:val="fr-FR"/>
              </w:rPr>
              <w:t xml:space="preserve">s, </w:t>
            </w:r>
            <w:r w:rsidRPr="005159F5">
              <w:rPr>
                <w:rFonts w:cs="Calibri"/>
                <w:lang w:val="fr-FR"/>
              </w:rPr>
              <w:t>actions remarquables, innovations, créativité</w:t>
            </w:r>
            <w:r w:rsidR="00BC7132">
              <w:rPr>
                <w:rFonts w:ascii="Calibri" w:hAnsi="Calibri" w:cs="Calibri"/>
                <w:color w:val="auto"/>
                <w:lang w:val="fr-FR"/>
              </w:rPr>
              <w:t>.</w:t>
            </w:r>
          </w:p>
        </w:tc>
        <w:tc>
          <w:tcPr>
            <w:tcW w:w="6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18E0876E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382E5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tr w:rsidR="00CA6011" w:rsidRPr="00D97CF0" w14:paraId="3DDBBEA3" w14:textId="0E9166FB" w:rsidTr="00BC7132">
        <w:trPr>
          <w:trHeight w:val="1411"/>
        </w:trPr>
        <w:tc>
          <w:tcPr>
            <w:tcW w:w="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4E2DF1CA" w14:textId="77777777" w:rsidR="00CA6011" w:rsidRPr="00C7330B" w:rsidRDefault="00CA6011" w:rsidP="00BA6EC5">
            <w:pPr>
              <w:suppressAutoHyphens w:val="0"/>
              <w:rPr>
                <w:lang w:val="fr-FR"/>
              </w:rPr>
            </w:pPr>
          </w:p>
        </w:tc>
        <w:tc>
          <w:tcPr>
            <w:tcW w:w="35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62" w:type="dxa"/>
              <w:bottom w:w="0" w:type="dxa"/>
              <w:right w:w="57" w:type="dxa"/>
            </w:tcMar>
            <w:vAlign w:val="center"/>
          </w:tcPr>
          <w:p w14:paraId="53A1BF67" w14:textId="61AAF82A" w:rsidR="00CA6011" w:rsidRPr="009D3E02" w:rsidRDefault="00CA6011" w:rsidP="00BA6EC5">
            <w:pPr>
              <w:pStyle w:val="Standarduser"/>
              <w:rPr>
                <w:b/>
                <w:bCs/>
                <w:color w:val="000000" w:themeColor="text1"/>
                <w:lang w:val="fr-FR"/>
              </w:rPr>
            </w:pPr>
            <w:r w:rsidRPr="00CF47F4">
              <w:rPr>
                <w:rFonts w:ascii="Calibri" w:hAnsi="Calibri" w:cs="Calibri"/>
                <w:color w:val="000000" w:themeColor="text1"/>
                <w:lang w:val="fr-FR"/>
              </w:rPr>
              <w:t xml:space="preserve">3.5 </w:t>
            </w:r>
            <w:r w:rsidRPr="00CF47F4">
              <w:rPr>
                <w:rFonts w:ascii="Calibri" w:hAnsi="Calibri" w:cs="Calibri"/>
                <w:i/>
                <w:iCs/>
                <w:color w:val="000000" w:themeColor="text1"/>
                <w:lang w:val="fr-FR"/>
              </w:rPr>
              <w:t>Ouverture nationale, européenne, internationale ou partenariat vers une démarche de Territoire d’EDD</w:t>
            </w:r>
            <w:r w:rsidR="00BC7132">
              <w:rPr>
                <w:rFonts w:ascii="Calibri" w:hAnsi="Calibri" w:cs="Calibri"/>
                <w:i/>
                <w:iCs/>
                <w:color w:val="000000" w:themeColor="text1"/>
                <w:lang w:val="fr-FR"/>
              </w:rPr>
              <w:t>.</w:t>
            </w:r>
          </w:p>
        </w:tc>
        <w:tc>
          <w:tcPr>
            <w:tcW w:w="609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2" w:type="dxa"/>
              <w:bottom w:w="0" w:type="dxa"/>
              <w:right w:w="57" w:type="dxa"/>
            </w:tcMar>
          </w:tcPr>
          <w:p w14:paraId="7F38B745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287236" w14:textId="77777777" w:rsidR="00CA6011" w:rsidRPr="00C7330B" w:rsidRDefault="00CA6011" w:rsidP="00BA6EC5">
            <w:pPr>
              <w:pStyle w:val="Standard"/>
              <w:spacing w:after="0" w:line="240" w:lineRule="auto"/>
              <w:rPr>
                <w:lang w:val="fr-FR"/>
              </w:rPr>
            </w:pPr>
          </w:p>
        </w:tc>
      </w:tr>
      <w:bookmarkEnd w:id="0"/>
    </w:tbl>
    <w:p w14:paraId="322D54B3" w14:textId="77777777" w:rsidR="00CA6011" w:rsidRPr="00DB0A55" w:rsidRDefault="00CA6011" w:rsidP="00CA6011">
      <w:pPr>
        <w:rPr>
          <w:lang w:val="fr-FR"/>
        </w:rPr>
      </w:pPr>
    </w:p>
    <w:p w14:paraId="10171692" w14:textId="77777777" w:rsidR="00CA6011" w:rsidRDefault="00CA6011" w:rsidP="00CA6011">
      <w:pPr>
        <w:spacing w:after="240"/>
        <w:ind w:left="1440" w:hanging="1440"/>
        <w:jc w:val="center"/>
        <w:rPr>
          <w:noProof/>
        </w:rPr>
      </w:pPr>
      <w:r>
        <w:rPr>
          <w:noProof/>
          <w:lang w:val="fr-FR" w:eastAsia="fr-FR"/>
        </w:rPr>
        <w:drawing>
          <wp:inline distT="0" distB="0" distL="0" distR="0" wp14:anchorId="0F2B7F0C" wp14:editId="12B5BBCA">
            <wp:extent cx="723900" cy="72390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60F1F259" wp14:editId="3CEB227D">
            <wp:extent cx="723900" cy="7239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2396ED4E" wp14:editId="701A7F48">
            <wp:extent cx="723900" cy="7239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4391E4F7" wp14:editId="4F09C2A7">
            <wp:extent cx="723900" cy="72390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447D623A" wp14:editId="192E1195">
            <wp:extent cx="723900" cy="723900"/>
            <wp:effectExtent l="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176531AF" wp14:editId="202FD507">
            <wp:extent cx="723900" cy="72390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93B6" w14:textId="77777777" w:rsidR="00CA6011" w:rsidRDefault="00CA6011" w:rsidP="00CA6011">
      <w:pPr>
        <w:spacing w:after="240"/>
        <w:ind w:left="1440" w:hanging="1440"/>
        <w:jc w:val="center"/>
        <w:rPr>
          <w:noProof/>
        </w:rPr>
      </w:pPr>
      <w:r>
        <w:rPr>
          <w:noProof/>
          <w:lang w:val="fr-FR" w:eastAsia="fr-FR"/>
        </w:rPr>
        <w:drawing>
          <wp:inline distT="0" distB="0" distL="0" distR="0" wp14:anchorId="660C27D6" wp14:editId="7B6122B7">
            <wp:extent cx="723900" cy="7239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587DCED9" wp14:editId="6D754B26">
            <wp:extent cx="723900" cy="72390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47D0D55C" wp14:editId="3195FB45">
            <wp:extent cx="723900" cy="72390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61D55F87" wp14:editId="51BEB999">
            <wp:extent cx="723900" cy="7239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1CE31094" wp14:editId="4DFFCA1E">
            <wp:extent cx="723900" cy="723900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fr-FR" w:eastAsia="fr-FR"/>
        </w:rPr>
        <w:drawing>
          <wp:inline distT="0" distB="0" distL="0" distR="0" wp14:anchorId="68F9BE42" wp14:editId="5004D041">
            <wp:extent cx="723900" cy="72390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4A18F" w14:textId="77777777" w:rsidR="00CA6011" w:rsidRDefault="00CA6011" w:rsidP="00CA6011">
      <w:pPr>
        <w:ind w:left="1440" w:hanging="1440"/>
        <w:jc w:val="center"/>
      </w:pPr>
      <w:r>
        <w:rPr>
          <w:noProof/>
          <w:lang w:val="fr-FR" w:eastAsia="fr-FR"/>
        </w:rPr>
        <w:drawing>
          <wp:inline distT="0" distB="0" distL="0" distR="0" wp14:anchorId="63B62521" wp14:editId="5DBB42D2">
            <wp:extent cx="723900" cy="723900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 wp14:anchorId="73FF5857" wp14:editId="25ECEA95">
            <wp:extent cx="723900" cy="723900"/>
            <wp:effectExtent l="0" t="0" r="0" b="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 wp14:anchorId="0CF01C0A" wp14:editId="7270712A">
            <wp:extent cx="723900" cy="72390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 wp14:anchorId="5EB247AD" wp14:editId="78749594">
            <wp:extent cx="723900" cy="723900"/>
            <wp:effectExtent l="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 wp14:anchorId="2B9B57E3" wp14:editId="01876288">
            <wp:extent cx="723900" cy="7239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fr-FR" w:eastAsia="fr-FR"/>
        </w:rPr>
        <w:drawing>
          <wp:inline distT="0" distB="0" distL="0" distR="0" wp14:anchorId="41DB9E53" wp14:editId="2155A25C">
            <wp:extent cx="720000" cy="702439"/>
            <wp:effectExtent l="0" t="0" r="4445" b="254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6A8C3" w14:textId="77777777" w:rsidR="00CA6011" w:rsidRDefault="00CA6011" w:rsidP="00CA6011"/>
    <w:bookmarkEnd w:id="1"/>
    <w:p w14:paraId="6DBC28D7" w14:textId="77777777" w:rsidR="00AE54AB" w:rsidRDefault="00AE54AB"/>
    <w:sectPr w:rsidR="00AE54AB">
      <w:headerReference w:type="default" r:id="rId25"/>
      <w:pgSz w:w="12240" w:h="15840"/>
      <w:pgMar w:top="765" w:right="720" w:bottom="720" w:left="72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9C2" w14:textId="77777777" w:rsidR="002133DD" w:rsidRDefault="002133DD">
      <w:r>
        <w:separator/>
      </w:r>
    </w:p>
  </w:endnote>
  <w:endnote w:type="continuationSeparator" w:id="0">
    <w:p w14:paraId="679336F9" w14:textId="77777777" w:rsidR="002133DD" w:rsidRDefault="0021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0E58" w14:textId="77777777" w:rsidR="002133DD" w:rsidRDefault="002133DD">
      <w:r>
        <w:separator/>
      </w:r>
    </w:p>
  </w:footnote>
  <w:footnote w:type="continuationSeparator" w:id="0">
    <w:p w14:paraId="32FACB21" w14:textId="77777777" w:rsidR="002133DD" w:rsidRDefault="0021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9C5B" w14:textId="2F1406B9" w:rsidR="002102C8" w:rsidRDefault="002102C8" w:rsidP="002102C8">
    <w:pPr>
      <w:jc w:val="center"/>
      <w:rPr>
        <w:b/>
        <w:bCs/>
        <w:sz w:val="36"/>
        <w:szCs w:val="36"/>
        <w:lang w:val="fr-FR"/>
      </w:rPr>
    </w:pPr>
    <w:r w:rsidRPr="001668E1">
      <w:rPr>
        <w:b/>
        <w:bCs/>
        <w:sz w:val="36"/>
        <w:szCs w:val="36"/>
        <w:lang w:val="fr-FR"/>
      </w:rPr>
      <w:t>Demande de labellisation E3D 202</w:t>
    </w:r>
    <w:r w:rsidR="00D97CF0">
      <w:rPr>
        <w:b/>
        <w:bCs/>
        <w:sz w:val="36"/>
        <w:szCs w:val="36"/>
        <w:lang w:val="fr-FR"/>
      </w:rPr>
      <w:t>4</w:t>
    </w:r>
  </w:p>
  <w:p w14:paraId="70FA3D5A" w14:textId="77777777" w:rsidR="002102C8" w:rsidRPr="00A0545D" w:rsidRDefault="002102C8" w:rsidP="002102C8">
    <w:pPr>
      <w:pStyle w:val="Standard"/>
      <w:spacing w:after="240" w:line="240" w:lineRule="auto"/>
      <w:jc w:val="center"/>
      <w:rPr>
        <w:rFonts w:ascii="Arial" w:hAnsi="Arial"/>
        <w:sz w:val="16"/>
        <w:szCs w:val="16"/>
        <w:lang w:val="fr-RE"/>
      </w:rPr>
    </w:pPr>
    <w:proofErr w:type="gramStart"/>
    <w:r>
      <w:rPr>
        <w:rFonts w:ascii="Arial" w:hAnsi="Arial"/>
        <w:sz w:val="16"/>
        <w:szCs w:val="16"/>
        <w:lang w:val="fr-RE"/>
      </w:rPr>
      <w:t>reconnaissant</w:t>
    </w:r>
    <w:proofErr w:type="gramEnd"/>
    <w:r w:rsidRPr="00A0545D">
      <w:rPr>
        <w:rFonts w:ascii="Arial" w:hAnsi="Arial"/>
        <w:sz w:val="16"/>
        <w:szCs w:val="16"/>
        <w:lang w:val="fr-RE"/>
      </w:rPr>
      <w:t xml:space="preserve"> l’implication de l’établissement dans </w:t>
    </w:r>
    <w:r>
      <w:rPr>
        <w:rFonts w:ascii="Arial" w:hAnsi="Arial"/>
        <w:sz w:val="16"/>
        <w:szCs w:val="16"/>
        <w:lang w:val="fr-RE"/>
      </w:rPr>
      <w:t>une</w:t>
    </w:r>
    <w:r w:rsidRPr="00A0545D">
      <w:rPr>
        <w:rFonts w:ascii="Arial" w:hAnsi="Arial"/>
        <w:sz w:val="16"/>
        <w:szCs w:val="16"/>
        <w:lang w:val="fr-RE"/>
      </w:rPr>
      <w:t xml:space="preserve"> démarche d’éducation pour un développement durable</w:t>
    </w:r>
  </w:p>
  <w:p w14:paraId="74865FED" w14:textId="0CC95890" w:rsidR="00000000" w:rsidRPr="00D97CF0" w:rsidRDefault="00D97CF0" w:rsidP="002102C8">
    <w:pPr>
      <w:pStyle w:val="Standard"/>
      <w:rPr>
        <w:rFonts w:asciiTheme="minorHAnsi" w:hAnsiTheme="minorHAnsi" w:cstheme="minorHAnsi"/>
        <w:lang w:val="fr-FR"/>
      </w:rPr>
    </w:pPr>
    <w:r>
      <w:rPr>
        <w:rFonts w:asciiTheme="minorHAnsi" w:hAnsiTheme="minorHAnsi" w:cstheme="minorHAnsi"/>
        <w:lang w:val="fr-RE"/>
      </w:rPr>
      <w:t>Ecole/</w:t>
    </w:r>
    <w:r w:rsidR="002102C8" w:rsidRPr="00EA3F73">
      <w:rPr>
        <w:rFonts w:asciiTheme="minorHAnsi" w:hAnsiTheme="minorHAnsi" w:cstheme="minorHAnsi"/>
        <w:lang w:val="fr-RE"/>
      </w:rPr>
      <w:t>Collège / lycée : ……………………….  Commune : …………………</w:t>
    </w:r>
    <w:r w:rsidR="002102C8">
      <w:rPr>
        <w:rFonts w:asciiTheme="minorHAnsi" w:hAnsiTheme="minorHAnsi" w:cstheme="minorHAnsi"/>
        <w:lang w:val="fr-RE"/>
      </w:rPr>
      <w:t>….</w:t>
    </w:r>
    <w:r w:rsidR="002102C8" w:rsidRPr="00EA3F73">
      <w:rPr>
        <w:rFonts w:asciiTheme="minorHAnsi" w:hAnsiTheme="minorHAnsi" w:cstheme="minorHAnsi"/>
        <w:lang w:val="fr-RE"/>
      </w:rPr>
      <w:t xml:space="preserve">  Chef d’établissement</w:t>
    </w:r>
    <w:r>
      <w:rPr>
        <w:rFonts w:asciiTheme="minorHAnsi" w:hAnsiTheme="minorHAnsi" w:cstheme="minorHAnsi"/>
        <w:lang w:val="fr-RE"/>
      </w:rPr>
      <w:t>/directeur</w:t>
    </w:r>
    <w:r w:rsidR="002102C8" w:rsidRPr="00EA3F73">
      <w:rPr>
        <w:rFonts w:asciiTheme="minorHAnsi" w:hAnsiTheme="minorHAnsi" w:cstheme="minorHAnsi"/>
        <w:lang w:val="fr-RE"/>
      </w:rPr>
      <w:t> : …………………</w:t>
    </w:r>
    <w:r>
      <w:rPr>
        <w:rFonts w:asciiTheme="minorHAnsi" w:hAnsiTheme="minorHAnsi" w:cstheme="minorHAnsi"/>
        <w:lang w:val="fr-RE"/>
      </w:rPr>
      <w:t>…………</w:t>
    </w:r>
    <w:r w:rsidR="002102C8" w:rsidRPr="00EA3F73">
      <w:rPr>
        <w:rFonts w:asciiTheme="minorHAnsi" w:hAnsiTheme="minorHAnsi" w:cstheme="minorHAnsi"/>
        <w:lang w:val="fr-RE"/>
      </w:rPr>
      <w:t xml:space="preserve">                </w:t>
    </w:r>
    <w:r w:rsidR="002102C8">
      <w:rPr>
        <w:rFonts w:asciiTheme="minorHAnsi" w:hAnsiTheme="minorHAnsi" w:cstheme="minorHAnsi"/>
        <w:lang w:val="fr-RE"/>
      </w:rPr>
      <w:br/>
    </w:r>
    <w:r w:rsidR="002102C8" w:rsidRPr="00EA3F73">
      <w:rPr>
        <w:rFonts w:asciiTheme="minorHAnsi" w:hAnsiTheme="minorHAnsi" w:cstheme="minorHAnsi"/>
        <w:lang w:val="fr-RE"/>
      </w:rPr>
      <w:t>Référent EDD (nom, prénom, qualité) : ……………………………………………………………</w:t>
    </w:r>
    <w:r w:rsidR="002102C8">
      <w:rPr>
        <w:rFonts w:asciiTheme="minorHAnsi" w:hAnsiTheme="minorHAnsi" w:cstheme="minorHAnsi"/>
        <w:lang w:val="fr-RE"/>
      </w:rPr>
      <w:t>………………</w:t>
    </w:r>
    <w:r w:rsidR="002102C8" w:rsidRPr="00EA3F73">
      <w:rPr>
        <w:rFonts w:asciiTheme="minorHAnsi" w:hAnsiTheme="minorHAnsi" w:cstheme="minorHAnsi"/>
        <w:lang w:val="fr-RE"/>
      </w:rPr>
      <w:t xml:space="preserve">  </w:t>
    </w:r>
    <w:r w:rsidR="002102C8">
      <w:rPr>
        <w:rFonts w:asciiTheme="minorHAnsi" w:hAnsiTheme="minorHAnsi" w:cstheme="minorHAnsi"/>
        <w:lang w:val="fr-RE"/>
      </w:rPr>
      <w:t xml:space="preserve">@ </w:t>
    </w:r>
    <w:r w:rsidR="002102C8" w:rsidRPr="00EA3F73">
      <w:rPr>
        <w:rFonts w:asciiTheme="minorHAnsi" w:hAnsiTheme="minorHAnsi" w:cstheme="minorHAnsi"/>
        <w:lang w:val="fr-RE"/>
      </w:rPr>
      <w:t>:</w:t>
    </w:r>
    <w:r w:rsidR="002102C8">
      <w:rPr>
        <w:rFonts w:asciiTheme="minorHAnsi" w:hAnsiTheme="minorHAnsi" w:cstheme="minorHAnsi"/>
        <w:lang w:val="fr-RE"/>
      </w:rPr>
      <w:t> ..</w:t>
    </w:r>
    <w:r w:rsidR="002102C8" w:rsidRPr="00EA3F73">
      <w:rPr>
        <w:rFonts w:asciiTheme="minorHAnsi" w:hAnsiTheme="minorHAnsi" w:cstheme="minorHAnsi"/>
        <w:lang w:val="fr-RE"/>
      </w:rPr>
      <w:t>……………</w:t>
    </w:r>
    <w:r w:rsidR="002102C8">
      <w:rPr>
        <w:rFonts w:asciiTheme="minorHAnsi" w:hAnsiTheme="minorHAnsi" w:cstheme="minorHAnsi"/>
        <w:lang w:val="fr-RE"/>
      </w:rPr>
      <w:t>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11"/>
    <w:rsid w:val="0002722D"/>
    <w:rsid w:val="00101AA1"/>
    <w:rsid w:val="001337B5"/>
    <w:rsid w:val="00194DB6"/>
    <w:rsid w:val="002102C8"/>
    <w:rsid w:val="002133DD"/>
    <w:rsid w:val="003A1F29"/>
    <w:rsid w:val="003B78D8"/>
    <w:rsid w:val="003D0255"/>
    <w:rsid w:val="004950E6"/>
    <w:rsid w:val="00506311"/>
    <w:rsid w:val="00853E50"/>
    <w:rsid w:val="008D0C32"/>
    <w:rsid w:val="008D3D51"/>
    <w:rsid w:val="00965111"/>
    <w:rsid w:val="00975096"/>
    <w:rsid w:val="00A15260"/>
    <w:rsid w:val="00AE54AB"/>
    <w:rsid w:val="00B23608"/>
    <w:rsid w:val="00B30613"/>
    <w:rsid w:val="00BC7132"/>
    <w:rsid w:val="00C12066"/>
    <w:rsid w:val="00CA6011"/>
    <w:rsid w:val="00CF47F4"/>
    <w:rsid w:val="00D97CF0"/>
    <w:rsid w:val="00DB0A55"/>
    <w:rsid w:val="00E937FC"/>
    <w:rsid w:val="00EC7210"/>
    <w:rsid w:val="00F92ECF"/>
    <w:rsid w:val="00FA22D4"/>
    <w:rsid w:val="00F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90D2D"/>
  <w15:docId w15:val="{F3763D81-1139-4925-9C63-A30C3376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A6011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CA6011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imes"/>
      <w:color w:val="000000"/>
      <w:kern w:val="3"/>
      <w:sz w:val="24"/>
      <w:szCs w:val="24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2102C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102C8"/>
    <w:rPr>
      <w:rFonts w:ascii="Calibri" w:eastAsia="Calibri" w:hAnsi="Calibri" w:cs="Tahoma"/>
    </w:rPr>
  </w:style>
  <w:style w:type="paragraph" w:styleId="Pieddepage">
    <w:name w:val="footer"/>
    <w:basedOn w:val="Normal"/>
    <w:link w:val="PieddepageCar"/>
    <w:uiPriority w:val="99"/>
    <w:unhideWhenUsed/>
    <w:rsid w:val="002102C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2C8"/>
    <w:rPr>
      <w:rFonts w:ascii="Calibri" w:eastAsia="Calibri" w:hAnsi="Calibri" w:cs="Tahoma"/>
    </w:rPr>
  </w:style>
  <w:style w:type="character" w:styleId="Lienhypertexte">
    <w:name w:val="Hyperlink"/>
    <w:basedOn w:val="Policepardfaut"/>
    <w:uiPriority w:val="99"/>
    <w:unhideWhenUsed/>
    <w:rsid w:val="0097509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509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7F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7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www.education.gouv.fr/bo/20/Hebdo36/MENE2025449C.ht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WILFRIED ELOY</dc:creator>
  <cp:lastModifiedBy>BOURREL ANTONIN</cp:lastModifiedBy>
  <cp:revision>2</cp:revision>
  <dcterms:created xsi:type="dcterms:W3CDTF">2024-03-12T09:39:00Z</dcterms:created>
  <dcterms:modified xsi:type="dcterms:W3CDTF">2024-03-12T09:39:00Z</dcterms:modified>
</cp:coreProperties>
</file>