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2BA5D" w14:textId="638F8786" w:rsidR="00276267" w:rsidRPr="00F961B4" w:rsidRDefault="00AF53B2" w:rsidP="00E63421">
      <w:pPr>
        <w:pStyle w:val="Standard"/>
        <w:pBdr>
          <w:top w:val="thinThickSmallGap" w:sz="12" w:space="1" w:color="auto" w:shadow="1"/>
          <w:left w:val="thinThickSmallGap" w:sz="12" w:space="4" w:color="auto" w:shadow="1"/>
          <w:bottom w:val="thinThickSmallGap" w:sz="12" w:space="1" w:color="auto" w:shadow="1"/>
          <w:right w:val="thinThickSmallGap" w:sz="12" w:space="4" w:color="auto" w:shadow="1"/>
        </w:pBdr>
        <w:shd w:val="clear" w:color="auto" w:fill="8DB3E2"/>
        <w:spacing w:line="276" w:lineRule="auto"/>
        <w:ind w:left="-142" w:right="-142"/>
        <w:jc w:val="center"/>
        <w:rPr>
          <w:rFonts w:eastAsia="Calibri" w:cs="Times New Roman"/>
          <w:b/>
          <w:sz w:val="50"/>
          <w:szCs w:val="50"/>
        </w:rPr>
      </w:pPr>
      <w:r w:rsidRPr="00F961B4">
        <w:rPr>
          <w:rFonts w:eastAsia="Calibri" w:cs="Times New Roman"/>
          <w:b/>
          <w:sz w:val="50"/>
          <w:szCs w:val="50"/>
        </w:rPr>
        <w:t>Candidature</w:t>
      </w:r>
      <w:r w:rsidR="00CF7945" w:rsidRPr="00F961B4">
        <w:rPr>
          <w:rFonts w:eastAsia="Calibri" w:cs="Times New Roman"/>
          <w:b/>
          <w:sz w:val="50"/>
          <w:szCs w:val="50"/>
        </w:rPr>
        <w:t xml:space="preserve"> </w:t>
      </w:r>
      <w:r w:rsidR="000C3050" w:rsidRPr="00F961B4">
        <w:rPr>
          <w:rFonts w:eastAsia="Calibri" w:cs="Times New Roman"/>
          <w:b/>
          <w:sz w:val="50"/>
          <w:szCs w:val="50"/>
        </w:rPr>
        <w:t>« </w:t>
      </w:r>
      <w:proofErr w:type="spellStart"/>
      <w:r w:rsidR="00F961B4" w:rsidRPr="00F961B4">
        <w:rPr>
          <w:rFonts w:eastAsia="Calibri" w:cs="Times New Roman"/>
          <w:b/>
          <w:sz w:val="50"/>
          <w:szCs w:val="50"/>
        </w:rPr>
        <w:t>BDz’îles</w:t>
      </w:r>
      <w:proofErr w:type="spellEnd"/>
      <w:r w:rsidR="000C3050" w:rsidRPr="00F961B4">
        <w:rPr>
          <w:rFonts w:eastAsia="Calibri" w:cs="Times New Roman"/>
          <w:b/>
          <w:sz w:val="50"/>
          <w:szCs w:val="50"/>
        </w:rPr>
        <w:t> »</w:t>
      </w:r>
      <w:r w:rsidR="000C0D80" w:rsidRPr="00F961B4">
        <w:rPr>
          <w:rFonts w:eastAsia="Calibri" w:cs="Times New Roman"/>
          <w:b/>
          <w:sz w:val="50"/>
          <w:szCs w:val="50"/>
        </w:rPr>
        <w:t xml:space="preserve"> 2022-2023</w:t>
      </w:r>
    </w:p>
    <w:p w14:paraId="2333F42E" w14:textId="77777777" w:rsidR="004B3840" w:rsidRPr="006B7AFD" w:rsidRDefault="004B3840" w:rsidP="009D11CB">
      <w:pPr>
        <w:pStyle w:val="Standard"/>
        <w:spacing w:before="100"/>
        <w:ind w:right="-646"/>
        <w:rPr>
          <w:rFonts w:eastAsia="Calibri" w:cs="Times New Roman"/>
          <w:sz w:val="28"/>
          <w:szCs w:val="28"/>
        </w:rPr>
      </w:pPr>
    </w:p>
    <w:tbl>
      <w:tblPr>
        <w:tblW w:w="9639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9"/>
      </w:tblGrid>
      <w:tr w:rsidR="00F064A1" w:rsidRPr="00365B7B" w14:paraId="2D8817A0" w14:textId="77777777" w:rsidTr="006E49C6">
        <w:tc>
          <w:tcPr>
            <w:tcW w:w="9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75D562" w14:textId="6E52689D" w:rsidR="00F064A1" w:rsidRPr="00783FF4" w:rsidRDefault="00F064A1" w:rsidP="00F064A1">
            <w:pPr>
              <w:pStyle w:val="Standard"/>
              <w:tabs>
                <w:tab w:val="left" w:pos="9644"/>
              </w:tabs>
              <w:spacing w:before="100" w:after="119"/>
              <w:ind w:left="5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ÉTABLISSEMENT ET CLASSE INSCRITE</w:t>
            </w:r>
          </w:p>
        </w:tc>
      </w:tr>
      <w:tr w:rsidR="00F064A1" w:rsidRPr="00365B7B" w14:paraId="116DD5DC" w14:textId="77777777" w:rsidTr="006E49C6">
        <w:trPr>
          <w:trHeight w:val="802"/>
        </w:trPr>
        <w:tc>
          <w:tcPr>
            <w:tcW w:w="963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1234AC" w14:textId="77777777" w:rsidR="00F064A1" w:rsidRDefault="00F064A1" w:rsidP="00F064A1">
            <w:pPr>
              <w:pStyle w:val="Standard"/>
              <w:spacing w:before="100" w:after="100"/>
              <w:ind w:left="181" w:right="74"/>
              <w:jc w:val="both"/>
              <w:rPr>
                <w:rFonts w:eastAsia="Calibri" w:cs="Times New Roman"/>
                <w:b/>
              </w:rPr>
            </w:pPr>
            <w:bookmarkStart w:id="0" w:name="_Hlk113090454"/>
            <w:r>
              <w:rPr>
                <w:rFonts w:eastAsia="Calibri" w:cs="Times New Roman"/>
                <w:b/>
              </w:rPr>
              <w:t xml:space="preserve">Établissement (nom et commune) :  </w:t>
            </w:r>
          </w:p>
          <w:p w14:paraId="6E7B93D5" w14:textId="77777777" w:rsidR="00F064A1" w:rsidRPr="00C43A56" w:rsidRDefault="00143A00" w:rsidP="00F064A1">
            <w:pPr>
              <w:pStyle w:val="Standard"/>
              <w:spacing w:before="100" w:after="100"/>
              <w:ind w:left="181" w:right="74"/>
              <w:jc w:val="both"/>
              <w:rPr>
                <w:rFonts w:eastAsia="Calibri" w:cs="Times New Roman"/>
              </w:rPr>
            </w:pPr>
            <w:sdt>
              <w:sdtPr>
                <w:rPr>
                  <w:rFonts w:eastAsia="Calibri" w:cs="Times New Roman"/>
                </w:rPr>
                <w:id w:val="1563134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4A1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F064A1" w:rsidRPr="00C43A56">
              <w:rPr>
                <w:rFonts w:eastAsia="Calibri" w:cs="Times New Roman"/>
              </w:rPr>
              <w:t xml:space="preserve"> REP</w:t>
            </w:r>
            <w:r w:rsidR="00F064A1" w:rsidRPr="00C43A56">
              <w:rPr>
                <w:rFonts w:eastAsia="Calibri" w:cs="Times New Roman"/>
              </w:rPr>
              <w:tab/>
            </w:r>
            <w:r w:rsidR="00F064A1" w:rsidRPr="00C43A56">
              <w:rPr>
                <w:rFonts w:eastAsia="Calibri" w:cs="Times New Roman"/>
              </w:rPr>
              <w:tab/>
            </w:r>
            <w:sdt>
              <w:sdtPr>
                <w:rPr>
                  <w:rFonts w:eastAsia="Calibri" w:cs="Times New Roman"/>
                </w:rPr>
                <w:id w:val="-1505814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4A1" w:rsidRPr="00C43A5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F064A1" w:rsidRPr="00C43A56">
              <w:rPr>
                <w:rFonts w:eastAsia="Calibri" w:cs="Times New Roman"/>
              </w:rPr>
              <w:t xml:space="preserve"> </w:t>
            </w:r>
            <w:proofErr w:type="spellStart"/>
            <w:r w:rsidR="00F064A1" w:rsidRPr="00C43A56">
              <w:rPr>
                <w:rFonts w:eastAsia="Calibri" w:cs="Times New Roman"/>
              </w:rPr>
              <w:t>REP</w:t>
            </w:r>
            <w:proofErr w:type="spellEnd"/>
            <w:r w:rsidR="00F064A1" w:rsidRPr="00C43A56">
              <w:rPr>
                <w:rFonts w:eastAsia="Calibri" w:cs="Times New Roman"/>
              </w:rPr>
              <w:t>+</w:t>
            </w:r>
          </w:p>
          <w:p w14:paraId="15E33B35" w14:textId="0F4B2407" w:rsidR="00F064A1" w:rsidRDefault="00F064A1" w:rsidP="00F064A1">
            <w:pPr>
              <w:pStyle w:val="Standard"/>
              <w:spacing w:before="100" w:after="100"/>
              <w:ind w:left="181" w:right="74"/>
              <w:jc w:val="both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L’établissement a-t-il participé au dispositif « </w:t>
            </w:r>
            <w:proofErr w:type="spellStart"/>
            <w:r>
              <w:rPr>
                <w:rFonts w:eastAsia="Calibri" w:cs="Times New Roman"/>
                <w:b/>
              </w:rPr>
              <w:t>BDz’îles</w:t>
            </w:r>
            <w:proofErr w:type="spellEnd"/>
            <w:r>
              <w:rPr>
                <w:rFonts w:eastAsia="Calibri" w:cs="Times New Roman"/>
                <w:b/>
              </w:rPr>
              <w:t> » en 2021-2022 ?</w:t>
            </w:r>
          </w:p>
          <w:p w14:paraId="4963183A" w14:textId="77777777" w:rsidR="00F064A1" w:rsidRPr="00AD442E" w:rsidRDefault="00143A00" w:rsidP="00F064A1">
            <w:pPr>
              <w:pStyle w:val="Standard"/>
              <w:spacing w:before="100" w:after="100"/>
              <w:ind w:left="181" w:right="74"/>
              <w:jc w:val="both"/>
              <w:rPr>
                <w:rFonts w:eastAsia="Calibri" w:cs="Times New Roman"/>
              </w:rPr>
            </w:pPr>
            <w:sdt>
              <w:sdtPr>
                <w:rPr>
                  <w:rFonts w:eastAsia="Calibri" w:cs="Times New Roman"/>
                </w:rPr>
                <w:id w:val="-608500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4A1" w:rsidRPr="00E61437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F064A1" w:rsidRPr="00E61437">
              <w:rPr>
                <w:rFonts w:eastAsia="Calibri" w:cs="Times New Roman"/>
              </w:rPr>
              <w:tab/>
              <w:t>Oui</w:t>
            </w:r>
            <w:r w:rsidR="00F064A1" w:rsidRPr="00E61437">
              <w:rPr>
                <w:rFonts w:eastAsia="Calibri" w:cs="Times New Roman"/>
              </w:rPr>
              <w:tab/>
            </w:r>
            <w:sdt>
              <w:sdtPr>
                <w:rPr>
                  <w:rFonts w:eastAsia="Calibri" w:cs="Times New Roman"/>
                </w:rPr>
                <w:id w:val="2092582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4A1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F064A1" w:rsidRPr="00E61437">
              <w:rPr>
                <w:rFonts w:eastAsia="Calibri" w:cs="Times New Roman"/>
              </w:rPr>
              <w:tab/>
              <w:t>Non</w:t>
            </w:r>
            <w:r w:rsidR="00F064A1">
              <w:rPr>
                <w:rFonts w:eastAsia="Calibri" w:cs="Times New Roman"/>
              </w:rPr>
              <w:tab/>
            </w:r>
          </w:p>
          <w:p w14:paraId="79A536D8" w14:textId="77777777" w:rsidR="00F064A1" w:rsidRPr="00C328AB" w:rsidRDefault="00F064A1" w:rsidP="00F064A1">
            <w:pPr>
              <w:pStyle w:val="Standard"/>
              <w:spacing w:before="100" w:after="100"/>
              <w:ind w:left="181" w:right="74"/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  <w:b/>
              </w:rPr>
              <w:t>Classe inscrite :</w:t>
            </w:r>
            <w:r w:rsidRPr="00C328AB">
              <w:rPr>
                <w:rFonts w:eastAsia="Calibri" w:cs="Times New Roman"/>
              </w:rPr>
              <w:t xml:space="preserve"> </w:t>
            </w:r>
          </w:p>
          <w:p w14:paraId="4CD13868" w14:textId="5235EB23" w:rsidR="00F064A1" w:rsidRPr="00AD442E" w:rsidRDefault="00F064A1" w:rsidP="00F064A1">
            <w:pPr>
              <w:pStyle w:val="Standard"/>
              <w:spacing w:before="100" w:after="100"/>
              <w:ind w:left="181" w:right="74"/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  <w:b/>
              </w:rPr>
              <w:t>Effectif</w:t>
            </w:r>
            <w:r w:rsidRPr="00D123ED">
              <w:rPr>
                <w:rFonts w:eastAsia="Calibri" w:cs="Times New Roman"/>
                <w:b/>
              </w:rPr>
              <w:t xml:space="preserve"> :</w:t>
            </w:r>
            <w:r w:rsidRPr="00C328AB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1A06110F" w14:textId="77777777" w:rsidR="006B7AFD" w:rsidRDefault="006B7AFD">
      <w:pPr>
        <w:pStyle w:val="Standard"/>
        <w:spacing w:before="100"/>
        <w:ind w:right="-646"/>
        <w:jc w:val="both"/>
        <w:rPr>
          <w:rFonts w:eastAsia="Calibri" w:cs="Times New Roman"/>
          <w:sz w:val="20"/>
        </w:rPr>
      </w:pPr>
    </w:p>
    <w:tbl>
      <w:tblPr>
        <w:tblW w:w="9639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1842"/>
        <w:gridCol w:w="3261"/>
        <w:gridCol w:w="1842"/>
      </w:tblGrid>
      <w:tr w:rsidR="005C7E23" w:rsidRPr="00365B7B" w14:paraId="32AC7F1F" w14:textId="77777777" w:rsidTr="001549E0">
        <w:tc>
          <w:tcPr>
            <w:tcW w:w="963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E45562" w14:textId="77777777" w:rsidR="005C7E23" w:rsidRPr="00783FF4" w:rsidRDefault="005C7E23" w:rsidP="001549E0">
            <w:pPr>
              <w:pStyle w:val="Standard"/>
              <w:tabs>
                <w:tab w:val="left" w:pos="9644"/>
              </w:tabs>
              <w:spacing w:before="100" w:after="119"/>
              <w:ind w:left="5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PROFESSEURS PORTEURS DU PROJET</w:t>
            </w:r>
          </w:p>
        </w:tc>
      </w:tr>
      <w:tr w:rsidR="005C7E23" w:rsidRPr="00365B7B" w14:paraId="7D339DCB" w14:textId="77777777" w:rsidTr="001549E0">
        <w:trPr>
          <w:trHeight w:val="52"/>
        </w:trPr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59F08" w14:textId="77777777" w:rsidR="005C7E23" w:rsidRPr="00CF7945" w:rsidRDefault="005C7E23" w:rsidP="001549E0">
            <w:pPr>
              <w:pStyle w:val="Standard"/>
              <w:spacing w:before="100" w:after="100"/>
              <w:ind w:left="181" w:right="74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Prénom et NOM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D02B66B" w14:textId="77777777" w:rsidR="005C7E23" w:rsidRPr="00CF7945" w:rsidRDefault="005C7E23" w:rsidP="001549E0">
            <w:pPr>
              <w:pStyle w:val="Standard"/>
              <w:spacing w:before="100" w:after="100"/>
              <w:ind w:left="181" w:right="74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Discipline</w:t>
            </w:r>
          </w:p>
        </w:tc>
        <w:tc>
          <w:tcPr>
            <w:tcW w:w="3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C1D0FC6" w14:textId="77777777" w:rsidR="005C7E23" w:rsidRPr="00CF7945" w:rsidRDefault="005C7E23" w:rsidP="001549E0">
            <w:pPr>
              <w:pStyle w:val="Standard"/>
              <w:spacing w:before="100" w:after="100"/>
              <w:ind w:left="181" w:right="74"/>
              <w:rPr>
                <w:rFonts w:eastAsia="Calibri" w:cs="Times New Roman"/>
                <w:b/>
                <w:i/>
              </w:rPr>
            </w:pPr>
            <w:r w:rsidRPr="00CF7945">
              <w:rPr>
                <w:rFonts w:eastAsia="Calibri" w:cs="Times New Roman"/>
                <w:b/>
                <w:i/>
              </w:rPr>
              <w:t>Adresse mail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1F2DDCC" w14:textId="77777777" w:rsidR="005C7E23" w:rsidRPr="00CF7945" w:rsidRDefault="005C7E23" w:rsidP="001549E0">
            <w:pPr>
              <w:pStyle w:val="Standard"/>
              <w:spacing w:before="100" w:after="100"/>
              <w:ind w:left="181" w:right="74"/>
              <w:rPr>
                <w:rFonts w:eastAsia="Calibri" w:cs="Times New Roman"/>
                <w:b/>
                <w:i/>
              </w:rPr>
            </w:pPr>
            <w:r w:rsidRPr="00CF7945">
              <w:rPr>
                <w:rFonts w:eastAsia="Calibri" w:cs="Times New Roman"/>
                <w:b/>
                <w:i/>
              </w:rPr>
              <w:t>Numéro de téléphone</w:t>
            </w:r>
          </w:p>
        </w:tc>
      </w:tr>
      <w:tr w:rsidR="005C7E23" w:rsidRPr="00365B7B" w14:paraId="0F247C16" w14:textId="77777777" w:rsidTr="001549E0">
        <w:trPr>
          <w:trHeight w:val="43"/>
        </w:trPr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3967E9" w14:textId="77777777" w:rsidR="005C7E23" w:rsidRPr="00AD442E" w:rsidRDefault="005C7E23" w:rsidP="001549E0">
            <w:pPr>
              <w:pStyle w:val="Standard"/>
              <w:spacing w:before="100" w:after="100"/>
              <w:ind w:left="181" w:right="74"/>
              <w:jc w:val="both"/>
              <w:rPr>
                <w:rFonts w:eastAsia="Calibri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5543686" w14:textId="1FB82747" w:rsidR="005C7E23" w:rsidRPr="00AD442E" w:rsidRDefault="005C7E23" w:rsidP="001549E0">
            <w:pPr>
              <w:pStyle w:val="Standard"/>
              <w:spacing w:before="100" w:after="100"/>
              <w:ind w:left="181" w:right="74"/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Documentation</w:t>
            </w:r>
          </w:p>
        </w:tc>
        <w:tc>
          <w:tcPr>
            <w:tcW w:w="3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ABCAD90" w14:textId="77777777" w:rsidR="005C7E23" w:rsidRPr="00AD442E" w:rsidRDefault="005C7E23" w:rsidP="001549E0">
            <w:pPr>
              <w:pStyle w:val="Standard"/>
              <w:spacing w:before="100" w:after="100"/>
              <w:ind w:left="181" w:right="74"/>
              <w:jc w:val="both"/>
              <w:rPr>
                <w:rFonts w:eastAsia="Calibri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35B42F4" w14:textId="77777777" w:rsidR="005C7E23" w:rsidRPr="00AD442E" w:rsidRDefault="005C7E23" w:rsidP="001549E0">
            <w:pPr>
              <w:pStyle w:val="Standard"/>
              <w:spacing w:before="100" w:after="100"/>
              <w:ind w:left="181" w:right="74"/>
              <w:jc w:val="both"/>
              <w:rPr>
                <w:rFonts w:eastAsia="Calibri" w:cs="Times New Roman"/>
              </w:rPr>
            </w:pPr>
          </w:p>
        </w:tc>
      </w:tr>
      <w:tr w:rsidR="005C7E23" w:rsidRPr="00365B7B" w14:paraId="3845A268" w14:textId="77777777" w:rsidTr="001549E0">
        <w:trPr>
          <w:trHeight w:val="43"/>
        </w:trPr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B90B9F" w14:textId="77777777" w:rsidR="005C7E23" w:rsidRPr="00AD442E" w:rsidRDefault="005C7E23" w:rsidP="001549E0">
            <w:pPr>
              <w:pStyle w:val="Standard"/>
              <w:spacing w:before="100" w:after="100"/>
              <w:ind w:left="181" w:right="74"/>
              <w:jc w:val="both"/>
              <w:rPr>
                <w:rFonts w:eastAsia="Calibri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6FF8C02" w14:textId="77777777" w:rsidR="005C7E23" w:rsidRPr="00AD442E" w:rsidRDefault="005C7E23" w:rsidP="001549E0">
            <w:pPr>
              <w:pStyle w:val="Standard"/>
              <w:spacing w:before="100" w:after="100"/>
              <w:ind w:left="181" w:right="74"/>
              <w:jc w:val="both"/>
              <w:rPr>
                <w:rFonts w:eastAsia="Calibri" w:cs="Times New Roman"/>
              </w:rPr>
            </w:pPr>
          </w:p>
        </w:tc>
        <w:tc>
          <w:tcPr>
            <w:tcW w:w="3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4AAF9E0" w14:textId="77777777" w:rsidR="005C7E23" w:rsidRPr="00AD442E" w:rsidRDefault="005C7E23" w:rsidP="001549E0">
            <w:pPr>
              <w:pStyle w:val="Standard"/>
              <w:spacing w:before="100" w:after="100"/>
              <w:ind w:left="181" w:right="74"/>
              <w:jc w:val="both"/>
              <w:rPr>
                <w:rFonts w:eastAsia="Calibri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E40D55A" w14:textId="77777777" w:rsidR="005C7E23" w:rsidRPr="00AD442E" w:rsidRDefault="005C7E23" w:rsidP="001549E0">
            <w:pPr>
              <w:pStyle w:val="Standard"/>
              <w:spacing w:before="100" w:after="100"/>
              <w:ind w:left="181" w:right="74"/>
              <w:jc w:val="both"/>
              <w:rPr>
                <w:rFonts w:eastAsia="Calibri" w:cs="Times New Roman"/>
              </w:rPr>
            </w:pPr>
          </w:p>
        </w:tc>
      </w:tr>
    </w:tbl>
    <w:p w14:paraId="1E26D483" w14:textId="42E40C80" w:rsidR="0007651A" w:rsidRDefault="0007651A" w:rsidP="00A62C45">
      <w:pPr>
        <w:spacing w:before="100"/>
        <w:rPr>
          <w:rFonts w:eastAsia="Calibri" w:cs="Times New Roman"/>
          <w:sz w:val="20"/>
        </w:rPr>
      </w:pPr>
    </w:p>
    <w:tbl>
      <w:tblPr>
        <w:tblW w:w="9651" w:type="dxa"/>
        <w:tblInd w:w="-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51"/>
      </w:tblGrid>
      <w:tr w:rsidR="00A62C45" w:rsidRPr="00206749" w14:paraId="78210DDB" w14:textId="77777777" w:rsidTr="00ED570E">
        <w:trPr>
          <w:trHeight w:val="20"/>
        </w:trPr>
        <w:tc>
          <w:tcPr>
            <w:tcW w:w="9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36B095" w14:textId="77777777" w:rsidR="00A62C45" w:rsidRPr="00206749" w:rsidRDefault="00A62C45" w:rsidP="00ED570E">
            <w:pPr>
              <w:pStyle w:val="Standard"/>
              <w:spacing w:before="100" w:after="119"/>
              <w:ind w:left="452" w:right="6" w:hanging="452"/>
              <w:jc w:val="center"/>
              <w:rPr>
                <w:rFonts w:eastAsia="Calibri" w:cs="Times New Roman"/>
                <w:b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 w:rsidRPr="00206749">
              <w:rPr>
                <w:rFonts w:eastAsia="Calibri" w:cs="Times New Roman"/>
                <w:b/>
              </w:rPr>
              <w:t>PROJET P</w:t>
            </w:r>
            <w:r>
              <w:rPr>
                <w:rFonts w:eastAsia="Calibri" w:cs="Times New Roman"/>
                <w:b/>
              </w:rPr>
              <w:t>ÉDAGOGIQUE</w:t>
            </w:r>
          </w:p>
        </w:tc>
      </w:tr>
      <w:tr w:rsidR="00A62C45" w:rsidRPr="00365B7B" w14:paraId="1C9015B9" w14:textId="77777777" w:rsidTr="00ED570E">
        <w:trPr>
          <w:trHeight w:val="1724"/>
        </w:trPr>
        <w:tc>
          <w:tcPr>
            <w:tcW w:w="9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1D8093" w14:textId="77777777" w:rsidR="00A62C45" w:rsidRPr="00C328AB" w:rsidRDefault="00A62C45" w:rsidP="00ED570E">
            <w:pPr>
              <w:pStyle w:val="Standard"/>
              <w:spacing w:before="100" w:after="100"/>
              <w:ind w:left="148" w:right="74"/>
              <w:jc w:val="both"/>
              <w:rPr>
                <w:rFonts w:eastAsia="Calibri" w:cs="Times New Roman"/>
                <w:b/>
              </w:rPr>
            </w:pPr>
            <w:r w:rsidRPr="00C328AB">
              <w:rPr>
                <w:rFonts w:eastAsia="Calibri" w:cs="Times New Roman"/>
                <w:b/>
              </w:rPr>
              <w:br w:type="page"/>
              <w:t>Description du projet, modalités de mise en œuvre (</w:t>
            </w:r>
            <w:r w:rsidRPr="002B0DA3">
              <w:rPr>
                <w:rFonts w:eastAsia="Calibri" w:cs="Times New Roman"/>
                <w:b/>
                <w:color w:val="FF0000"/>
                <w:u w:val="single"/>
              </w:rPr>
              <w:t>facultatif</w:t>
            </w:r>
            <w:r w:rsidRPr="00C328AB">
              <w:rPr>
                <w:rFonts w:eastAsia="Calibri" w:cs="Times New Roman"/>
                <w:b/>
              </w:rPr>
              <w:t xml:space="preserve">) : </w:t>
            </w:r>
          </w:p>
          <w:p w14:paraId="31DA3E2D" w14:textId="77777777" w:rsidR="00A62C45" w:rsidRPr="00C328AB" w:rsidRDefault="00A62C45" w:rsidP="00ED570E">
            <w:pPr>
              <w:pStyle w:val="Standard"/>
              <w:spacing w:before="100"/>
              <w:ind w:left="148" w:right="74"/>
              <w:jc w:val="both"/>
              <w:rPr>
                <w:rFonts w:eastAsia="Calibri" w:cs="Times New Roman"/>
              </w:rPr>
            </w:pPr>
          </w:p>
        </w:tc>
      </w:tr>
      <w:tr w:rsidR="00A62C45" w:rsidRPr="00365B7B" w14:paraId="2973EBA0" w14:textId="77777777" w:rsidTr="00ED570E">
        <w:trPr>
          <w:trHeight w:val="1724"/>
        </w:trPr>
        <w:tc>
          <w:tcPr>
            <w:tcW w:w="9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9E17B9" w14:textId="77777777" w:rsidR="00A62C45" w:rsidRDefault="00A62C45" w:rsidP="00ED570E">
            <w:pPr>
              <w:pStyle w:val="Standard"/>
              <w:spacing w:before="100" w:after="100"/>
              <w:ind w:left="148" w:right="74"/>
              <w:jc w:val="both"/>
              <w:rPr>
                <w:rFonts w:eastAsia="Calibri" w:cs="Times New Roman"/>
                <w:b/>
              </w:rPr>
            </w:pPr>
            <w:r w:rsidRPr="00C328AB">
              <w:rPr>
                <w:rFonts w:eastAsia="Calibri" w:cs="Times New Roman"/>
                <w:b/>
              </w:rPr>
              <w:t xml:space="preserve">Profil </w:t>
            </w:r>
            <w:r>
              <w:rPr>
                <w:rFonts w:eastAsia="Calibri" w:cs="Times New Roman"/>
                <w:b/>
              </w:rPr>
              <w:t>de la classe (</w:t>
            </w:r>
            <w:r w:rsidRPr="002B0DA3">
              <w:rPr>
                <w:rFonts w:eastAsia="Calibri" w:cs="Times New Roman"/>
                <w:b/>
                <w:color w:val="FF0000"/>
                <w:u w:val="single"/>
              </w:rPr>
              <w:t>facultatif</w:t>
            </w:r>
            <w:r>
              <w:rPr>
                <w:rFonts w:eastAsia="Calibri" w:cs="Times New Roman"/>
                <w:b/>
              </w:rPr>
              <w:t>) :</w:t>
            </w:r>
          </w:p>
          <w:p w14:paraId="7200F2EA" w14:textId="77777777" w:rsidR="00A62C45" w:rsidRPr="00C328AB" w:rsidRDefault="00A62C45" w:rsidP="00ED570E">
            <w:pPr>
              <w:pStyle w:val="Standard"/>
              <w:spacing w:before="100" w:after="100"/>
              <w:ind w:left="148" w:right="74"/>
              <w:jc w:val="both"/>
              <w:rPr>
                <w:rFonts w:eastAsia="Calibri" w:cs="Times New Roman"/>
              </w:rPr>
            </w:pPr>
          </w:p>
        </w:tc>
      </w:tr>
    </w:tbl>
    <w:p w14:paraId="6F8754E4" w14:textId="77777777" w:rsidR="00AF33BA" w:rsidRPr="00365B7B" w:rsidRDefault="00AF33BA">
      <w:pPr>
        <w:pStyle w:val="Standard"/>
        <w:spacing w:before="100"/>
        <w:jc w:val="both"/>
        <w:rPr>
          <w:rFonts w:eastAsia="Calibri" w:cs="Times New Roman"/>
          <w:sz w:val="20"/>
        </w:rPr>
      </w:pPr>
    </w:p>
    <w:tbl>
      <w:tblPr>
        <w:tblW w:w="96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44"/>
        <w:gridCol w:w="6"/>
      </w:tblGrid>
      <w:tr w:rsidR="00047170" w:rsidRPr="00365B7B" w14:paraId="7CF67B3B" w14:textId="77777777" w:rsidTr="00A62C45">
        <w:trPr>
          <w:gridAfter w:val="1"/>
          <w:wAfter w:w="6" w:type="dxa"/>
        </w:trPr>
        <w:tc>
          <w:tcPr>
            <w:tcW w:w="9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A78717" w14:textId="1CEB594B" w:rsidR="00047170" w:rsidRPr="00C83671" w:rsidRDefault="00F57681" w:rsidP="00C8452F">
            <w:pPr>
              <w:pStyle w:val="Standard"/>
              <w:spacing w:before="100" w:after="119"/>
              <w:ind w:firstLine="5"/>
              <w:jc w:val="center"/>
              <w:rPr>
                <w:rFonts w:eastAsia="Calibri" w:cs="Times New Roman"/>
                <w:b/>
              </w:rPr>
            </w:pPr>
            <w:r>
              <w:br w:type="page"/>
            </w:r>
            <w:r w:rsidR="0041489D">
              <w:rPr>
                <w:rFonts w:eastAsia="Calibri" w:cs="Times New Roman"/>
                <w:b/>
              </w:rPr>
              <w:t>AVIS CONCERNANT L’ACTION</w:t>
            </w:r>
          </w:p>
        </w:tc>
      </w:tr>
      <w:tr w:rsidR="000E2CD8" w:rsidRPr="00365B7B" w14:paraId="011033AB" w14:textId="77777777" w:rsidTr="00A62C45">
        <w:tc>
          <w:tcPr>
            <w:tcW w:w="96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7CD68C" w14:textId="13CB1B3B" w:rsidR="00A62C45" w:rsidRPr="00452B44" w:rsidRDefault="00A62C45" w:rsidP="00A62C45">
            <w:pPr>
              <w:pStyle w:val="Standard"/>
              <w:spacing w:before="100"/>
              <w:ind w:left="142" w:right="157"/>
              <w:jc w:val="both"/>
              <w:rPr>
                <w:rFonts w:eastAsia="Calibri" w:cs="Times New Roman"/>
                <w:b/>
                <w:color w:val="FF0000"/>
                <w:sz w:val="22"/>
                <w:szCs w:val="22"/>
                <w:u w:val="single"/>
              </w:rPr>
            </w:pPr>
            <w:r w:rsidRPr="00452B44">
              <w:rPr>
                <w:rFonts w:eastAsia="Calibri" w:cs="Times New Roman"/>
                <w:b/>
                <w:color w:val="FF0000"/>
                <w:sz w:val="22"/>
                <w:szCs w:val="22"/>
                <w:u w:val="single"/>
              </w:rPr>
              <w:t xml:space="preserve">L’établissement s’engage à </w:t>
            </w:r>
            <w:r>
              <w:rPr>
                <w:rFonts w:eastAsia="Calibri" w:cs="Times New Roman"/>
                <w:b/>
                <w:color w:val="FF0000"/>
                <w:sz w:val="22"/>
                <w:szCs w:val="22"/>
                <w:u w:val="single"/>
              </w:rPr>
              <w:t>acheter les BD de la sélection, par exemple sur le budget du CDI.</w:t>
            </w:r>
          </w:p>
          <w:p w14:paraId="3B3F9A57" w14:textId="77777777" w:rsidR="00A62C45" w:rsidRPr="00121E6B" w:rsidRDefault="00A62C45" w:rsidP="00A62C45">
            <w:pPr>
              <w:pStyle w:val="Standard"/>
              <w:spacing w:before="100"/>
              <w:ind w:right="157" w:firstLine="147"/>
              <w:jc w:val="both"/>
              <w:rPr>
                <w:rFonts w:eastAsia="Calibri" w:cs="Times New Roman"/>
                <w:b/>
                <w:u w:val="single"/>
              </w:rPr>
            </w:pPr>
            <w:r>
              <w:rPr>
                <w:rFonts w:eastAsia="Calibri" w:cs="Times New Roman"/>
                <w:b/>
                <w:u w:val="single"/>
              </w:rPr>
              <w:t>Cachet et signature du chef d’établissement</w:t>
            </w:r>
          </w:p>
          <w:p w14:paraId="1210E183" w14:textId="77777777" w:rsidR="00A62C45" w:rsidRDefault="00A62C45" w:rsidP="00A62C45">
            <w:pPr>
              <w:pStyle w:val="Standard"/>
              <w:spacing w:before="100"/>
              <w:ind w:right="-646" w:firstLine="147"/>
              <w:jc w:val="both"/>
              <w:rPr>
                <w:rFonts w:eastAsia="Calibri" w:cs="Times New Roman"/>
                <w:b/>
              </w:rPr>
            </w:pPr>
          </w:p>
          <w:p w14:paraId="4246427E" w14:textId="77777777" w:rsidR="000E2CD8" w:rsidRDefault="000E2CD8" w:rsidP="00FC7ABA">
            <w:pPr>
              <w:pStyle w:val="Standard"/>
              <w:spacing w:before="100"/>
              <w:ind w:right="-646" w:firstLine="147"/>
              <w:jc w:val="both"/>
              <w:rPr>
                <w:rFonts w:eastAsia="Calibri" w:cs="Times New Roman"/>
                <w:b/>
              </w:rPr>
            </w:pPr>
          </w:p>
          <w:p w14:paraId="1C71B2FE" w14:textId="77777777" w:rsidR="000E2CD8" w:rsidRDefault="000E2CD8" w:rsidP="00FC7ABA">
            <w:pPr>
              <w:pStyle w:val="Standard"/>
              <w:spacing w:before="100"/>
              <w:ind w:right="-646" w:firstLine="147"/>
              <w:jc w:val="both"/>
              <w:rPr>
                <w:rFonts w:eastAsia="Calibri" w:cs="Times New Roman"/>
                <w:b/>
              </w:rPr>
            </w:pPr>
          </w:p>
          <w:p w14:paraId="273C7485" w14:textId="77777777" w:rsidR="0041489D" w:rsidRDefault="0041489D" w:rsidP="00FC7ABA">
            <w:pPr>
              <w:pStyle w:val="Standard"/>
              <w:spacing w:before="100"/>
              <w:ind w:right="-646" w:firstLine="147"/>
              <w:jc w:val="both"/>
              <w:rPr>
                <w:rFonts w:eastAsia="Calibri" w:cs="Times New Roman"/>
                <w:b/>
              </w:rPr>
            </w:pPr>
          </w:p>
          <w:p w14:paraId="554EE184" w14:textId="77777777" w:rsidR="0041489D" w:rsidRDefault="0041489D" w:rsidP="00FC7ABA">
            <w:pPr>
              <w:pStyle w:val="Standard"/>
              <w:spacing w:before="100"/>
              <w:ind w:right="-646" w:firstLine="147"/>
              <w:jc w:val="both"/>
              <w:rPr>
                <w:rFonts w:eastAsia="Calibri" w:cs="Times New Roman"/>
                <w:b/>
              </w:rPr>
            </w:pPr>
          </w:p>
          <w:p w14:paraId="1ED8DFD8" w14:textId="26FE09D5" w:rsidR="0041489D" w:rsidRPr="00121E6B" w:rsidRDefault="0041489D" w:rsidP="0041489D">
            <w:pPr>
              <w:pStyle w:val="Standard"/>
              <w:spacing w:before="100"/>
              <w:ind w:right="-646"/>
              <w:jc w:val="both"/>
              <w:rPr>
                <w:rFonts w:eastAsia="Calibri" w:cs="Times New Roman"/>
                <w:b/>
              </w:rPr>
            </w:pPr>
          </w:p>
        </w:tc>
      </w:tr>
    </w:tbl>
    <w:p w14:paraId="5C6F3A97" w14:textId="77777777" w:rsidR="00276267" w:rsidRPr="00365B7B" w:rsidRDefault="00276267">
      <w:pPr>
        <w:pStyle w:val="Standard"/>
        <w:jc w:val="both"/>
        <w:rPr>
          <w:rFonts w:eastAsia="Calibri" w:cs="Times New Roman"/>
        </w:rPr>
      </w:pPr>
    </w:p>
    <w:sectPr w:rsidR="00276267" w:rsidRPr="00365B7B" w:rsidSect="00F13C1A">
      <w:footerReference w:type="default" r:id="rId8"/>
      <w:pgSz w:w="11906" w:h="16838"/>
      <w:pgMar w:top="284" w:right="1134" w:bottom="284" w:left="1134" w:header="720" w:footer="3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8E3C9" w14:textId="77777777" w:rsidR="00C6729C" w:rsidRDefault="00C6729C">
      <w:r>
        <w:separator/>
      </w:r>
    </w:p>
  </w:endnote>
  <w:endnote w:type="continuationSeparator" w:id="0">
    <w:p w14:paraId="4ABCA86F" w14:textId="77777777" w:rsidR="00C6729C" w:rsidRDefault="00C67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rianne Light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45C1B" w14:textId="300D7EEF" w:rsidR="008B0812" w:rsidRPr="00861A47" w:rsidRDefault="00861A47" w:rsidP="0058346E">
    <w:pPr>
      <w:pStyle w:val="Pieddepage"/>
      <w:ind w:left="-284" w:right="-285"/>
      <w:jc w:val="center"/>
      <w:rPr>
        <w:rFonts w:ascii="Marianne Light" w:hAnsi="Marianne Light"/>
        <w:sz w:val="16"/>
        <w:szCs w:val="16"/>
      </w:rPr>
    </w:pPr>
    <w:r>
      <w:rPr>
        <w:rFonts w:ascii="Marianne Light" w:hAnsi="Marianne Light"/>
        <w:noProof/>
        <w:sz w:val="16"/>
        <w:szCs w:val="16"/>
        <w:lang w:eastAsia="fr-FR" w:bidi="ar-SA"/>
      </w:rPr>
      <w:drawing>
        <wp:inline distT="0" distB="0" distL="0" distR="0" wp14:anchorId="476BB7BD" wp14:editId="2F91D224">
          <wp:extent cx="585216" cy="307316"/>
          <wp:effectExtent l="0" t="0" r="5715" b="0"/>
          <wp:docPr id="1" name="Image 1" descr="D:\Préfet de Mayot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Préfet de Mayott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922" cy="3092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10DF6">
      <w:rPr>
        <w:rFonts w:ascii="Marianne Light" w:hAnsi="Marianne Light"/>
        <w:sz w:val="16"/>
        <w:szCs w:val="16"/>
      </w:rPr>
      <w:t>Direction des Affaires Culturelles</w:t>
    </w:r>
    <w:r w:rsidR="00810DF6">
      <w:rPr>
        <w:i/>
        <w:noProof/>
        <w:sz w:val="16"/>
        <w:szCs w:val="16"/>
        <w:lang w:eastAsia="fr-FR" w:bidi="ar-SA"/>
      </w:rPr>
      <w:t xml:space="preserve"> </w:t>
    </w:r>
    <w:r>
      <w:rPr>
        <w:i/>
        <w:noProof/>
        <w:sz w:val="16"/>
        <w:szCs w:val="16"/>
        <w:lang w:eastAsia="fr-FR" w:bidi="ar-SA"/>
      </w:rPr>
      <w:drawing>
        <wp:inline distT="0" distB="0" distL="0" distR="0" wp14:anchorId="1BF517D4" wp14:editId="28F08700">
          <wp:extent cx="675066" cy="285293"/>
          <wp:effectExtent l="0" t="0" r="0" b="635"/>
          <wp:docPr id="4" name="Image 4" descr="D:\Meneldil\Enseignement et scolarité\Administration\DAAC - Chargé de mission Arts et culture\Formulaires administratifs VR\Logos\Logo académie - Nouvelle version - C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Meneldil\Enseignement et scolarité\Administration\DAAC - Chargé de mission Arts et culture\Formulaires administratifs VR\Logos\Logo académie - Nouvelle version - Copi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244" cy="2866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B0812">
      <w:rPr>
        <w:i/>
        <w:sz w:val="16"/>
        <w:szCs w:val="16"/>
      </w:rPr>
      <w:t xml:space="preserve"> </w:t>
    </w:r>
    <w:r w:rsidR="008B0812" w:rsidRPr="00861A47">
      <w:rPr>
        <w:rFonts w:ascii="Marianne Light" w:hAnsi="Marianne Light"/>
        <w:sz w:val="16"/>
        <w:szCs w:val="16"/>
      </w:rPr>
      <w:t xml:space="preserve">Délégation </w:t>
    </w:r>
    <w:r w:rsidR="006909EC">
      <w:rPr>
        <w:rFonts w:ascii="Marianne Light" w:hAnsi="Marianne Light"/>
        <w:sz w:val="16"/>
        <w:szCs w:val="16"/>
      </w:rPr>
      <w:t xml:space="preserve">Régionale </w:t>
    </w:r>
    <w:r w:rsidR="008B0812" w:rsidRPr="00861A47">
      <w:rPr>
        <w:rFonts w:ascii="Marianne Light" w:hAnsi="Marianne Light"/>
        <w:sz w:val="16"/>
        <w:szCs w:val="16"/>
      </w:rPr>
      <w:t>Académique à l’éducation artistique et à l’Action Culturelle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25EE8" w14:textId="77777777" w:rsidR="00C6729C" w:rsidRDefault="00C6729C">
      <w:r>
        <w:rPr>
          <w:color w:val="000000"/>
        </w:rPr>
        <w:separator/>
      </w:r>
    </w:p>
  </w:footnote>
  <w:footnote w:type="continuationSeparator" w:id="0">
    <w:p w14:paraId="6D2E4236" w14:textId="77777777" w:rsidR="00C6729C" w:rsidRDefault="00C672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E6422"/>
    <w:multiLevelType w:val="multilevel"/>
    <w:tmpl w:val="63B22F7C"/>
    <w:lvl w:ilvl="0">
      <w:numFmt w:val="bullet"/>
      <w:lvlText w:val="•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7AC6FEB"/>
    <w:multiLevelType w:val="hybridMultilevel"/>
    <w:tmpl w:val="EBF81F9C"/>
    <w:lvl w:ilvl="0" w:tplc="040C0005">
      <w:start w:val="1"/>
      <w:numFmt w:val="bullet"/>
      <w:lvlText w:val=""/>
      <w:lvlJc w:val="left"/>
      <w:pPr>
        <w:ind w:left="8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2" w15:restartNumberingAfterBreak="0">
    <w:nsid w:val="12822621"/>
    <w:multiLevelType w:val="hybridMultilevel"/>
    <w:tmpl w:val="4742FF00"/>
    <w:lvl w:ilvl="0" w:tplc="040C000D">
      <w:start w:val="1"/>
      <w:numFmt w:val="bullet"/>
      <w:lvlText w:val=""/>
      <w:lvlJc w:val="left"/>
      <w:pPr>
        <w:ind w:left="739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ind w:left="1459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3" w15:restartNumberingAfterBreak="0">
    <w:nsid w:val="25F43709"/>
    <w:multiLevelType w:val="hybridMultilevel"/>
    <w:tmpl w:val="1FFC6558"/>
    <w:lvl w:ilvl="0" w:tplc="040C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F226D15"/>
    <w:multiLevelType w:val="hybridMultilevel"/>
    <w:tmpl w:val="3E2EFBA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F6BCF"/>
    <w:multiLevelType w:val="hybridMultilevel"/>
    <w:tmpl w:val="D3E8208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017B74"/>
    <w:multiLevelType w:val="hybridMultilevel"/>
    <w:tmpl w:val="4620C478"/>
    <w:lvl w:ilvl="0" w:tplc="040C0005">
      <w:start w:val="1"/>
      <w:numFmt w:val="bullet"/>
      <w:lvlText w:val=""/>
      <w:lvlJc w:val="left"/>
      <w:pPr>
        <w:ind w:left="8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7" w15:restartNumberingAfterBreak="0">
    <w:nsid w:val="4FB47CF9"/>
    <w:multiLevelType w:val="multilevel"/>
    <w:tmpl w:val="EFA2B55E"/>
    <w:lvl w:ilvl="0">
      <w:start w:val="1"/>
      <w:numFmt w:val="bullet"/>
      <w:lvlText w:val=""/>
      <w:lvlJc w:val="left"/>
      <w:pPr>
        <w:ind w:left="73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8" w15:restartNumberingAfterBreak="0">
    <w:nsid w:val="661757CC"/>
    <w:multiLevelType w:val="hybridMultilevel"/>
    <w:tmpl w:val="0AA0ECF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2226936">
    <w:abstractNumId w:val="0"/>
  </w:num>
  <w:num w:numId="2" w16cid:durableId="1847284694">
    <w:abstractNumId w:val="6"/>
  </w:num>
  <w:num w:numId="3" w16cid:durableId="1439059514">
    <w:abstractNumId w:val="3"/>
  </w:num>
  <w:num w:numId="4" w16cid:durableId="452286877">
    <w:abstractNumId w:val="1"/>
  </w:num>
  <w:num w:numId="5" w16cid:durableId="744187722">
    <w:abstractNumId w:val="8"/>
  </w:num>
  <w:num w:numId="6" w16cid:durableId="1306475681">
    <w:abstractNumId w:val="2"/>
  </w:num>
  <w:num w:numId="7" w16cid:durableId="1219629625">
    <w:abstractNumId w:val="4"/>
  </w:num>
  <w:num w:numId="8" w16cid:durableId="1612127420">
    <w:abstractNumId w:val="7"/>
  </w:num>
  <w:num w:numId="9" w16cid:durableId="921668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267"/>
    <w:rsid w:val="000166CE"/>
    <w:rsid w:val="00017D96"/>
    <w:rsid w:val="00021812"/>
    <w:rsid w:val="00023012"/>
    <w:rsid w:val="00043299"/>
    <w:rsid w:val="00047170"/>
    <w:rsid w:val="00051793"/>
    <w:rsid w:val="0007024C"/>
    <w:rsid w:val="000730AA"/>
    <w:rsid w:val="0007651A"/>
    <w:rsid w:val="000C0D80"/>
    <w:rsid w:val="000C3050"/>
    <w:rsid w:val="000E19A6"/>
    <w:rsid w:val="000E2CD8"/>
    <w:rsid w:val="000F3FDE"/>
    <w:rsid w:val="0011053D"/>
    <w:rsid w:val="00121E6B"/>
    <w:rsid w:val="00126892"/>
    <w:rsid w:val="00143A00"/>
    <w:rsid w:val="00143D69"/>
    <w:rsid w:val="00151C4D"/>
    <w:rsid w:val="00162971"/>
    <w:rsid w:val="00166CF6"/>
    <w:rsid w:val="001B1059"/>
    <w:rsid w:val="001E75A3"/>
    <w:rsid w:val="001E7EE0"/>
    <w:rsid w:val="001F4366"/>
    <w:rsid w:val="00206749"/>
    <w:rsid w:val="00220DC5"/>
    <w:rsid w:val="00221218"/>
    <w:rsid w:val="002232C3"/>
    <w:rsid w:val="00232C6D"/>
    <w:rsid w:val="0025002C"/>
    <w:rsid w:val="0026337A"/>
    <w:rsid w:val="0026663D"/>
    <w:rsid w:val="00276267"/>
    <w:rsid w:val="00277363"/>
    <w:rsid w:val="00282E58"/>
    <w:rsid w:val="002869F3"/>
    <w:rsid w:val="002C2FED"/>
    <w:rsid w:val="00302F64"/>
    <w:rsid w:val="00316F0A"/>
    <w:rsid w:val="00354FD2"/>
    <w:rsid w:val="00363409"/>
    <w:rsid w:val="00365B7B"/>
    <w:rsid w:val="00383D00"/>
    <w:rsid w:val="003F647E"/>
    <w:rsid w:val="0040445A"/>
    <w:rsid w:val="0041170F"/>
    <w:rsid w:val="0041489D"/>
    <w:rsid w:val="00423E5A"/>
    <w:rsid w:val="00484379"/>
    <w:rsid w:val="004A5AFD"/>
    <w:rsid w:val="004B3840"/>
    <w:rsid w:val="004B689E"/>
    <w:rsid w:val="004D53FA"/>
    <w:rsid w:val="004E06EF"/>
    <w:rsid w:val="004E301C"/>
    <w:rsid w:val="00500208"/>
    <w:rsid w:val="00511404"/>
    <w:rsid w:val="00530B9B"/>
    <w:rsid w:val="0054278C"/>
    <w:rsid w:val="005531CB"/>
    <w:rsid w:val="00555FC1"/>
    <w:rsid w:val="00561E46"/>
    <w:rsid w:val="0056632B"/>
    <w:rsid w:val="00580E8D"/>
    <w:rsid w:val="0058346E"/>
    <w:rsid w:val="005C7E23"/>
    <w:rsid w:val="005E796F"/>
    <w:rsid w:val="005F5073"/>
    <w:rsid w:val="006352AB"/>
    <w:rsid w:val="006469BB"/>
    <w:rsid w:val="00672BBB"/>
    <w:rsid w:val="0067305C"/>
    <w:rsid w:val="00675D47"/>
    <w:rsid w:val="00677E57"/>
    <w:rsid w:val="006852CF"/>
    <w:rsid w:val="006909EC"/>
    <w:rsid w:val="006B0C87"/>
    <w:rsid w:val="006B72D5"/>
    <w:rsid w:val="006B7AFD"/>
    <w:rsid w:val="006D764F"/>
    <w:rsid w:val="006E49C6"/>
    <w:rsid w:val="007148FE"/>
    <w:rsid w:val="00750835"/>
    <w:rsid w:val="00756DBD"/>
    <w:rsid w:val="00783FF4"/>
    <w:rsid w:val="007920E3"/>
    <w:rsid w:val="00794FED"/>
    <w:rsid w:val="007B531C"/>
    <w:rsid w:val="007C0FB0"/>
    <w:rsid w:val="007C164C"/>
    <w:rsid w:val="007C6883"/>
    <w:rsid w:val="007D1CDC"/>
    <w:rsid w:val="00810DF6"/>
    <w:rsid w:val="00815DAF"/>
    <w:rsid w:val="008208D9"/>
    <w:rsid w:val="008450DE"/>
    <w:rsid w:val="008539B2"/>
    <w:rsid w:val="00856A0A"/>
    <w:rsid w:val="00861A47"/>
    <w:rsid w:val="0088181F"/>
    <w:rsid w:val="00886204"/>
    <w:rsid w:val="00890940"/>
    <w:rsid w:val="008B0812"/>
    <w:rsid w:val="008D33B5"/>
    <w:rsid w:val="008F09C5"/>
    <w:rsid w:val="008F0C27"/>
    <w:rsid w:val="00917CAC"/>
    <w:rsid w:val="00937962"/>
    <w:rsid w:val="009674B4"/>
    <w:rsid w:val="00980A61"/>
    <w:rsid w:val="00983B91"/>
    <w:rsid w:val="009C691A"/>
    <w:rsid w:val="009D11CB"/>
    <w:rsid w:val="00A044D6"/>
    <w:rsid w:val="00A06978"/>
    <w:rsid w:val="00A11CB5"/>
    <w:rsid w:val="00A175FA"/>
    <w:rsid w:val="00A201CD"/>
    <w:rsid w:val="00A276E7"/>
    <w:rsid w:val="00A27DCA"/>
    <w:rsid w:val="00A31D5F"/>
    <w:rsid w:val="00A62C45"/>
    <w:rsid w:val="00A70B97"/>
    <w:rsid w:val="00A95F74"/>
    <w:rsid w:val="00AD442E"/>
    <w:rsid w:val="00AF33BA"/>
    <w:rsid w:val="00AF53B2"/>
    <w:rsid w:val="00B007D0"/>
    <w:rsid w:val="00B22419"/>
    <w:rsid w:val="00B37DD6"/>
    <w:rsid w:val="00B414C1"/>
    <w:rsid w:val="00B445CB"/>
    <w:rsid w:val="00B5563F"/>
    <w:rsid w:val="00B80CC7"/>
    <w:rsid w:val="00B86BF5"/>
    <w:rsid w:val="00B91C99"/>
    <w:rsid w:val="00B91F4C"/>
    <w:rsid w:val="00B96DAF"/>
    <w:rsid w:val="00BA5129"/>
    <w:rsid w:val="00BA637D"/>
    <w:rsid w:val="00BC1A2D"/>
    <w:rsid w:val="00BC342A"/>
    <w:rsid w:val="00C239E8"/>
    <w:rsid w:val="00C2462F"/>
    <w:rsid w:val="00C379DC"/>
    <w:rsid w:val="00C43A56"/>
    <w:rsid w:val="00C43CEB"/>
    <w:rsid w:val="00C579E0"/>
    <w:rsid w:val="00C6729C"/>
    <w:rsid w:val="00C83671"/>
    <w:rsid w:val="00C87B88"/>
    <w:rsid w:val="00C90CF9"/>
    <w:rsid w:val="00CB19EA"/>
    <w:rsid w:val="00CF5F08"/>
    <w:rsid w:val="00CF7945"/>
    <w:rsid w:val="00D03BBB"/>
    <w:rsid w:val="00D123ED"/>
    <w:rsid w:val="00D21412"/>
    <w:rsid w:val="00D2335B"/>
    <w:rsid w:val="00D308F8"/>
    <w:rsid w:val="00D53406"/>
    <w:rsid w:val="00D97E93"/>
    <w:rsid w:val="00DC6315"/>
    <w:rsid w:val="00E107E0"/>
    <w:rsid w:val="00E37D94"/>
    <w:rsid w:val="00E61437"/>
    <w:rsid w:val="00E63421"/>
    <w:rsid w:val="00E86B16"/>
    <w:rsid w:val="00E94D4A"/>
    <w:rsid w:val="00EB1952"/>
    <w:rsid w:val="00EB4372"/>
    <w:rsid w:val="00ED03CC"/>
    <w:rsid w:val="00ED2FC7"/>
    <w:rsid w:val="00EE49CC"/>
    <w:rsid w:val="00F064A1"/>
    <w:rsid w:val="00F13C1A"/>
    <w:rsid w:val="00F1515D"/>
    <w:rsid w:val="00F401B4"/>
    <w:rsid w:val="00F57681"/>
    <w:rsid w:val="00F961B4"/>
    <w:rsid w:val="00FC7ABA"/>
    <w:rsid w:val="00FD2A91"/>
    <w:rsid w:val="00FE0564"/>
    <w:rsid w:val="00FE5D52"/>
    <w:rsid w:val="00FF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E2389F"/>
  <w15:docId w15:val="{DF2CBDDB-A505-4E50-9A9A-D763E1B7E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Heading"/>
    <w:next w:val="Textbody"/>
    <w:pPr>
      <w:outlineLvl w:val="0"/>
    </w:pPr>
    <w:rPr>
      <w:b/>
      <w:bCs/>
    </w:rPr>
  </w:style>
  <w:style w:type="paragraph" w:styleId="Titre2">
    <w:name w:val="heading 2"/>
    <w:basedOn w:val="Heading"/>
    <w:next w:val="Textbody"/>
    <w:pPr>
      <w:outlineLvl w:val="1"/>
    </w:pPr>
    <w:rPr>
      <w:b/>
      <w:bCs/>
      <w:i/>
      <w:iCs/>
    </w:rPr>
  </w:style>
  <w:style w:type="paragraph" w:styleId="Titre3">
    <w:name w:val="heading 3"/>
    <w:basedOn w:val="Heading"/>
    <w:next w:val="Textbody"/>
    <w:pPr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re">
    <w:name w:val="Title"/>
    <w:basedOn w:val="Heading"/>
    <w:next w:val="Textbody"/>
    <w:pPr>
      <w:jc w:val="center"/>
    </w:pPr>
    <w:rPr>
      <w:b/>
      <w:bCs/>
      <w:sz w:val="36"/>
      <w:szCs w:val="36"/>
    </w:rPr>
  </w:style>
  <w:style w:type="paragraph" w:styleId="Sous-titre">
    <w:name w:val="Subtitle"/>
    <w:basedOn w:val="Heading"/>
    <w:next w:val="Textbody"/>
    <w:pPr>
      <w:jc w:val="center"/>
    </w:pPr>
    <w:rPr>
      <w:i/>
      <w:iCs/>
    </w:rPr>
  </w:style>
  <w:style w:type="paragraph" w:customStyle="1" w:styleId="Framecontents">
    <w:name w:val="Frame contents"/>
    <w:basedOn w:val="Standard"/>
  </w:style>
  <w:style w:type="table" w:styleId="Grilledutableau">
    <w:name w:val="Table Grid"/>
    <w:basedOn w:val="TableauNormal"/>
    <w:uiPriority w:val="39"/>
    <w:rsid w:val="00815DAF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277363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C6883"/>
    <w:rPr>
      <w:rFonts w:ascii="Tahoma" w:hAnsi="Tahoma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6883"/>
    <w:rPr>
      <w:rFonts w:ascii="Tahoma" w:hAnsi="Tahoma"/>
      <w:sz w:val="16"/>
      <w:szCs w:val="14"/>
    </w:rPr>
  </w:style>
  <w:style w:type="paragraph" w:styleId="En-tte">
    <w:name w:val="header"/>
    <w:basedOn w:val="Normal"/>
    <w:link w:val="En-tteCar"/>
    <w:uiPriority w:val="99"/>
    <w:unhideWhenUsed/>
    <w:rsid w:val="008B0812"/>
    <w:pPr>
      <w:tabs>
        <w:tab w:val="center" w:pos="4536"/>
        <w:tab w:val="right" w:pos="9072"/>
      </w:tabs>
    </w:pPr>
    <w:rPr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8B0812"/>
    <w:rPr>
      <w:szCs w:val="21"/>
    </w:rPr>
  </w:style>
  <w:style w:type="paragraph" w:styleId="Pieddepage">
    <w:name w:val="footer"/>
    <w:basedOn w:val="Normal"/>
    <w:link w:val="PieddepageCar"/>
    <w:uiPriority w:val="99"/>
    <w:unhideWhenUsed/>
    <w:rsid w:val="008B0812"/>
    <w:pPr>
      <w:tabs>
        <w:tab w:val="center" w:pos="4536"/>
        <w:tab w:val="right" w:pos="9072"/>
      </w:tabs>
    </w:pPr>
    <w:rPr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8B0812"/>
    <w:rPr>
      <w:szCs w:val="21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765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E56EC-3B25-4D71-B827-A2800A236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</dc:creator>
  <cp:lastModifiedBy>Alain CHARIER</cp:lastModifiedBy>
  <cp:revision>2</cp:revision>
  <cp:lastPrinted>2021-04-09T08:38:00Z</cp:lastPrinted>
  <dcterms:created xsi:type="dcterms:W3CDTF">2022-09-05T04:46:00Z</dcterms:created>
  <dcterms:modified xsi:type="dcterms:W3CDTF">2022-09-05T04:46:00Z</dcterms:modified>
</cp:coreProperties>
</file>