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7D911" w14:textId="5A572AF0" w:rsidR="001F6591" w:rsidRPr="001465BC" w:rsidRDefault="001F6591" w:rsidP="006914AC">
      <w:pPr>
        <w:spacing w:after="0" w:line="240" w:lineRule="auto"/>
        <w:jc w:val="center"/>
        <w:rPr>
          <w:rFonts w:ascii="Comic Sans MS" w:hAnsi="Comic Sans MS"/>
          <w:b/>
          <w:iCs/>
          <w:sz w:val="24"/>
          <w:szCs w:val="24"/>
          <w:u w:val="single"/>
        </w:rPr>
      </w:pPr>
      <w:r w:rsidRPr="001465BC">
        <w:rPr>
          <w:rFonts w:ascii="Comic Sans MS" w:hAnsi="Comic Sans MS"/>
          <w:b/>
          <w:iCs/>
          <w:sz w:val="24"/>
          <w:szCs w:val="24"/>
          <w:u w:val="single"/>
        </w:rPr>
        <w:t xml:space="preserve">Pratique expérimentale dans une « classe </w:t>
      </w:r>
      <w:r w:rsidR="00E431D7">
        <w:rPr>
          <w:rFonts w:ascii="Comic Sans MS" w:hAnsi="Comic Sans MS"/>
          <w:b/>
          <w:iCs/>
          <w:sz w:val="24"/>
          <w:szCs w:val="24"/>
          <w:u w:val="single"/>
        </w:rPr>
        <w:t>de</w:t>
      </w:r>
      <w:r w:rsidRPr="001465BC">
        <w:rPr>
          <w:rFonts w:ascii="Comic Sans MS" w:hAnsi="Comic Sans MS"/>
          <w:b/>
          <w:iCs/>
          <w:sz w:val="24"/>
          <w:szCs w:val="24"/>
          <w:u w:val="single"/>
        </w:rPr>
        <w:t> 30</w:t>
      </w:r>
      <w:r w:rsidR="00E431D7">
        <w:rPr>
          <w:rFonts w:ascii="Comic Sans MS" w:hAnsi="Comic Sans MS"/>
          <w:b/>
          <w:iCs/>
          <w:sz w:val="24"/>
          <w:szCs w:val="24"/>
          <w:u w:val="single"/>
        </w:rPr>
        <w:t xml:space="preserve"> élèves</w:t>
      </w:r>
      <w:r w:rsidRPr="001465BC">
        <w:rPr>
          <w:rFonts w:ascii="Comic Sans MS" w:hAnsi="Comic Sans MS"/>
          <w:b/>
          <w:iCs/>
          <w:sz w:val="24"/>
          <w:szCs w:val="24"/>
          <w:u w:val="single"/>
        </w:rPr>
        <w:t> » au collège.</w:t>
      </w:r>
    </w:p>
    <w:p w14:paraId="088A21DC" w14:textId="77777777" w:rsidR="001465BC" w:rsidRDefault="001465BC" w:rsidP="006914AC">
      <w:pPr>
        <w:spacing w:after="0" w:line="240" w:lineRule="auto"/>
        <w:jc w:val="both"/>
        <w:rPr>
          <w:rFonts w:ascii="Comic Sans MS" w:hAnsi="Comic Sans MS"/>
        </w:rPr>
      </w:pPr>
    </w:p>
    <w:p w14:paraId="58B62C08" w14:textId="154FB506" w:rsidR="001F6591" w:rsidRPr="001465BC" w:rsidRDefault="001F6591" w:rsidP="006914AC">
      <w:pPr>
        <w:spacing w:after="0" w:line="240" w:lineRule="auto"/>
        <w:jc w:val="both"/>
        <w:rPr>
          <w:rFonts w:ascii="Comic Sans MS" w:hAnsi="Comic Sans MS"/>
        </w:rPr>
      </w:pPr>
      <w:r w:rsidRPr="001465BC">
        <w:rPr>
          <w:rFonts w:ascii="Comic Sans MS" w:hAnsi="Comic Sans MS"/>
          <w:u w:val="single"/>
        </w:rPr>
        <w:t>Contexte :</w:t>
      </w:r>
      <w:r w:rsidRPr="001465BC">
        <w:rPr>
          <w:rFonts w:ascii="Comic Sans MS" w:hAnsi="Comic Sans MS"/>
        </w:rPr>
        <w:t xml:space="preserve"> Faire manipuler les élèves en classe entière est :</w:t>
      </w:r>
    </w:p>
    <w:p w14:paraId="270B33D1" w14:textId="04441909" w:rsidR="00267927" w:rsidRDefault="001F6591" w:rsidP="006914AC">
      <w:pPr>
        <w:pStyle w:val="Paragraphedeliste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Comic Sans MS" w:hAnsi="Comic Sans MS"/>
        </w:rPr>
      </w:pPr>
      <w:r w:rsidRPr="001465BC">
        <w:rPr>
          <w:rFonts w:ascii="Comic Sans MS" w:hAnsi="Comic Sans MS"/>
        </w:rPr>
        <w:t>Chronophage</w:t>
      </w:r>
    </w:p>
    <w:p w14:paraId="06EAE906" w14:textId="77777777" w:rsidR="006D1085" w:rsidRPr="001465BC" w:rsidRDefault="006D1085" w:rsidP="006914AC">
      <w:pPr>
        <w:pStyle w:val="Paragraphedeliste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Comic Sans MS" w:hAnsi="Comic Sans MS"/>
        </w:rPr>
      </w:pPr>
      <w:r w:rsidRPr="001465BC">
        <w:rPr>
          <w:rFonts w:ascii="Comic Sans MS" w:hAnsi="Comic Sans MS"/>
        </w:rPr>
        <w:t>Energivore</w:t>
      </w:r>
    </w:p>
    <w:p w14:paraId="76F2BDBA" w14:textId="5D434504" w:rsidR="001F6591" w:rsidRPr="001465BC" w:rsidRDefault="001F6591" w:rsidP="006914AC">
      <w:pPr>
        <w:pStyle w:val="Paragraphedeliste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Comic Sans MS" w:hAnsi="Comic Sans MS"/>
        </w:rPr>
      </w:pPr>
      <w:r w:rsidRPr="001465BC">
        <w:rPr>
          <w:rFonts w:ascii="Comic Sans MS" w:hAnsi="Comic Sans MS"/>
        </w:rPr>
        <w:t xml:space="preserve">Difficilement gérable (X groupes pour </w:t>
      </w:r>
      <w:r w:rsidR="006914AC">
        <w:rPr>
          <w:rFonts w:ascii="Comic Sans MS" w:hAnsi="Comic Sans MS"/>
        </w:rPr>
        <w:t>1</w:t>
      </w:r>
      <w:r w:rsidRPr="001465BC">
        <w:rPr>
          <w:rFonts w:ascii="Comic Sans MS" w:hAnsi="Comic Sans MS"/>
        </w:rPr>
        <w:t xml:space="preserve"> seul </w:t>
      </w:r>
      <w:r w:rsidR="006D1085">
        <w:rPr>
          <w:rFonts w:ascii="Comic Sans MS" w:hAnsi="Comic Sans MS"/>
        </w:rPr>
        <w:t>enseignant</w:t>
      </w:r>
      <w:r w:rsidRPr="001465BC">
        <w:rPr>
          <w:rFonts w:ascii="Comic Sans MS" w:hAnsi="Comic Sans MS"/>
        </w:rPr>
        <w:t>)</w:t>
      </w:r>
    </w:p>
    <w:p w14:paraId="34D64DCE" w14:textId="259D9838" w:rsidR="001F6591" w:rsidRPr="001465BC" w:rsidRDefault="001F6591" w:rsidP="006914AC">
      <w:pPr>
        <w:spacing w:after="0" w:line="240" w:lineRule="auto"/>
        <w:jc w:val="both"/>
        <w:rPr>
          <w:rFonts w:ascii="Comic Sans MS" w:hAnsi="Comic Sans MS"/>
        </w:rPr>
      </w:pPr>
      <w:r w:rsidRPr="001465BC">
        <w:rPr>
          <w:rFonts w:ascii="Comic Sans MS" w:hAnsi="Comic Sans MS"/>
          <w:u w:val="single"/>
        </w:rPr>
        <w:t>Objectif :</w:t>
      </w:r>
      <w:r w:rsidR="00EB6369" w:rsidRPr="001465BC">
        <w:rPr>
          <w:rFonts w:ascii="Comic Sans MS" w:hAnsi="Comic Sans MS"/>
        </w:rPr>
        <w:t xml:space="preserve"> Proposition d’une organisation</w:t>
      </w:r>
      <w:r w:rsidR="006D1085" w:rsidRPr="006D1085">
        <w:rPr>
          <w:rFonts w:ascii="Comic Sans MS" w:hAnsi="Comic Sans MS"/>
        </w:rPr>
        <w:t xml:space="preserve"> </w:t>
      </w:r>
      <w:r w:rsidR="006D1085">
        <w:rPr>
          <w:rFonts w:ascii="Comic Sans MS" w:hAnsi="Comic Sans MS"/>
        </w:rPr>
        <w:t>de</w:t>
      </w:r>
      <w:r w:rsidR="006D1085" w:rsidRPr="001465BC">
        <w:rPr>
          <w:rFonts w:ascii="Comic Sans MS" w:hAnsi="Comic Sans MS"/>
        </w:rPr>
        <w:t xml:space="preserve"> manipulation à 30</w:t>
      </w:r>
      <w:r w:rsidR="001465BC">
        <w:rPr>
          <w:rFonts w:ascii="Comic Sans MS" w:hAnsi="Comic Sans MS"/>
        </w:rPr>
        <w:t>.</w:t>
      </w:r>
    </w:p>
    <w:p w14:paraId="01BB5D26" w14:textId="3ACDC64B" w:rsidR="00835D60" w:rsidRPr="001465BC" w:rsidRDefault="00835D60" w:rsidP="006914AC">
      <w:pPr>
        <w:spacing w:after="0" w:line="240" w:lineRule="auto"/>
        <w:jc w:val="both"/>
        <w:rPr>
          <w:rFonts w:ascii="Comic Sans MS" w:hAnsi="Comic Sans MS"/>
        </w:rPr>
      </w:pPr>
    </w:p>
    <w:p w14:paraId="3B81403F" w14:textId="11E8331D" w:rsidR="00835D60" w:rsidRPr="00B44391" w:rsidRDefault="00835D60" w:rsidP="006914AC">
      <w:pPr>
        <w:spacing w:after="0" w:line="240" w:lineRule="auto"/>
        <w:jc w:val="both"/>
        <w:rPr>
          <w:rFonts w:ascii="Comic Sans MS" w:hAnsi="Comic Sans MS"/>
          <w:b/>
          <w:bCs/>
          <w:u w:val="single"/>
        </w:rPr>
      </w:pPr>
      <w:r w:rsidRPr="00B44391">
        <w:rPr>
          <w:rFonts w:ascii="Comic Sans MS" w:hAnsi="Comic Sans MS"/>
          <w:b/>
          <w:bCs/>
          <w:u w:val="single"/>
        </w:rPr>
        <w:t>I. Organisation de la salle</w:t>
      </w:r>
      <w:r w:rsidR="006914AC" w:rsidRPr="00B44391">
        <w:rPr>
          <w:rFonts w:ascii="Comic Sans MS" w:hAnsi="Comic Sans MS"/>
          <w:b/>
          <w:bCs/>
          <w:u w:val="single"/>
        </w:rPr>
        <w:t xml:space="preserve"> de science par ilot</w:t>
      </w:r>
      <w:r w:rsidRPr="00B44391">
        <w:rPr>
          <w:rFonts w:ascii="Comic Sans MS" w:hAnsi="Comic Sans MS"/>
          <w:b/>
          <w:bCs/>
          <w:u w:val="single"/>
        </w:rPr>
        <w:t> :</w:t>
      </w:r>
    </w:p>
    <w:p w14:paraId="256C7EF6" w14:textId="1067394B" w:rsidR="006914AC" w:rsidRDefault="00835D60" w:rsidP="006914AC">
      <w:pPr>
        <w:spacing w:after="0" w:line="240" w:lineRule="auto"/>
        <w:jc w:val="both"/>
        <w:rPr>
          <w:rFonts w:ascii="Comic Sans MS" w:hAnsi="Comic Sans MS"/>
        </w:rPr>
      </w:pPr>
      <w:r w:rsidRPr="001465BC">
        <w:rPr>
          <w:rFonts w:ascii="Comic Sans MS" w:hAnsi="Comic Sans MS"/>
        </w:rPr>
        <w:t xml:space="preserve">Les élèves sont répartis </w:t>
      </w:r>
      <w:r w:rsidR="001465BC">
        <w:rPr>
          <w:rFonts w:ascii="Comic Sans MS" w:hAnsi="Comic Sans MS"/>
        </w:rPr>
        <w:t>via</w:t>
      </w:r>
      <w:r w:rsidRPr="001465BC">
        <w:rPr>
          <w:rFonts w:ascii="Comic Sans MS" w:hAnsi="Comic Sans MS"/>
        </w:rPr>
        <w:t xml:space="preserve"> un plan de classe en ilots dès le début d’année.</w:t>
      </w:r>
    </w:p>
    <w:p w14:paraId="58D9BF11" w14:textId="630DB8C0" w:rsidR="006914AC" w:rsidRDefault="006914AC" w:rsidP="006914AC">
      <w:pPr>
        <w:spacing w:after="0" w:line="240" w:lineRule="auto"/>
        <w:jc w:val="both"/>
        <w:rPr>
          <w:rFonts w:ascii="Comic Sans MS" w:hAnsi="Comic Sans MS"/>
        </w:rPr>
      </w:pPr>
      <w:r w:rsidRPr="001465BC">
        <w:rPr>
          <w:rFonts w:ascii="Comic Sans MS" w:hAnsi="Comic Sans MS"/>
          <w:noProof/>
        </w:rPr>
        <w:drawing>
          <wp:anchor distT="0" distB="0" distL="114300" distR="114300" simplePos="0" relativeHeight="251658240" behindDoc="1" locked="0" layoutInCell="1" allowOverlap="1" wp14:anchorId="3124F3C3" wp14:editId="13717DF5">
            <wp:simplePos x="0" y="0"/>
            <wp:positionH relativeFrom="margin">
              <wp:posOffset>4497070</wp:posOffset>
            </wp:positionH>
            <wp:positionV relativeFrom="paragraph">
              <wp:posOffset>342053</wp:posOffset>
            </wp:positionV>
            <wp:extent cx="2340000" cy="1756800"/>
            <wp:effectExtent l="0" t="0" r="3175" b="0"/>
            <wp:wrapTight wrapText="bothSides">
              <wp:wrapPolygon edited="0">
                <wp:start x="0" y="0"/>
                <wp:lineTo x="0" y="21319"/>
                <wp:lineTo x="21453" y="21319"/>
                <wp:lineTo x="21453" y="0"/>
                <wp:lineTo x="0" y="0"/>
              </wp:wrapPolygon>
            </wp:wrapTight>
            <wp:docPr id="2156104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17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D60" w:rsidRPr="001465BC">
        <w:rPr>
          <w:rFonts w:ascii="Comic Sans MS" w:hAnsi="Comic Sans MS"/>
        </w:rPr>
        <w:t>En quelques semaine</w:t>
      </w:r>
      <w:r w:rsidR="001465BC">
        <w:rPr>
          <w:rFonts w:ascii="Comic Sans MS" w:hAnsi="Comic Sans MS"/>
        </w:rPr>
        <w:t>s</w:t>
      </w:r>
      <w:r w:rsidR="00835D60" w:rsidRPr="001465BC">
        <w:rPr>
          <w:rFonts w:ascii="Comic Sans MS" w:hAnsi="Comic Sans MS"/>
        </w:rPr>
        <w:t>, ce plan de classe évolue pour supprimer les perturbation</w:t>
      </w:r>
      <w:r w:rsidR="001465BC">
        <w:rPr>
          <w:rFonts w:ascii="Comic Sans MS" w:hAnsi="Comic Sans MS"/>
        </w:rPr>
        <w:t>s</w:t>
      </w:r>
      <w:r w:rsidR="00835D60" w:rsidRPr="001465BC">
        <w:rPr>
          <w:rFonts w:ascii="Comic Sans MS" w:hAnsi="Comic Sans MS"/>
        </w:rPr>
        <w:t xml:space="preserve"> entre élèves et homogénéiser le niveau des ilots.</w:t>
      </w:r>
    </w:p>
    <w:p w14:paraId="43AC6F62" w14:textId="77777777" w:rsidR="00B44391" w:rsidRDefault="00B44391" w:rsidP="006914AC">
      <w:pPr>
        <w:spacing w:after="0" w:line="240" w:lineRule="auto"/>
        <w:jc w:val="both"/>
        <w:rPr>
          <w:rFonts w:ascii="Comic Sans MS" w:hAnsi="Comic Sans MS"/>
        </w:rPr>
      </w:pPr>
    </w:p>
    <w:p w14:paraId="6EBD575A" w14:textId="0E934AE2" w:rsidR="006914AC" w:rsidRDefault="00835D60" w:rsidP="006914AC">
      <w:pPr>
        <w:spacing w:after="0" w:line="240" w:lineRule="auto"/>
        <w:jc w:val="both"/>
        <w:rPr>
          <w:rFonts w:ascii="Comic Sans MS" w:hAnsi="Comic Sans MS"/>
        </w:rPr>
      </w:pPr>
      <w:r w:rsidRPr="001465BC">
        <w:rPr>
          <w:rFonts w:ascii="Comic Sans MS" w:hAnsi="Comic Sans MS"/>
        </w:rPr>
        <w:t xml:space="preserve">Chaque ilot est identifié par </w:t>
      </w:r>
      <w:r w:rsidR="006D1085">
        <w:rPr>
          <w:rFonts w:ascii="Comic Sans MS" w:hAnsi="Comic Sans MS"/>
        </w:rPr>
        <w:t>un</w:t>
      </w:r>
      <w:r w:rsidRPr="001465BC">
        <w:rPr>
          <w:rFonts w:ascii="Comic Sans MS" w:hAnsi="Comic Sans MS"/>
        </w:rPr>
        <w:t xml:space="preserve"> nom de scientifiques (4 physiciens et 4 chimistes</w:t>
      </w:r>
      <w:r w:rsidR="001465BC" w:rsidRPr="001465BC">
        <w:rPr>
          <w:rFonts w:ascii="Comic Sans MS" w:hAnsi="Comic Sans MS"/>
        </w:rPr>
        <w:t>, soit 8 ilots de 4 élèves, 32 élèves max</w:t>
      </w:r>
      <w:r w:rsidRPr="001465BC">
        <w:rPr>
          <w:rFonts w:ascii="Comic Sans MS" w:hAnsi="Comic Sans MS"/>
        </w:rPr>
        <w:t>).</w:t>
      </w:r>
    </w:p>
    <w:p w14:paraId="49946633" w14:textId="77777777" w:rsidR="00B44391" w:rsidRDefault="00B44391" w:rsidP="006914AC">
      <w:pPr>
        <w:spacing w:after="0" w:line="240" w:lineRule="auto"/>
        <w:jc w:val="both"/>
        <w:rPr>
          <w:rFonts w:ascii="Comic Sans MS" w:hAnsi="Comic Sans MS"/>
        </w:rPr>
      </w:pPr>
    </w:p>
    <w:p w14:paraId="637256F8" w14:textId="48732B10" w:rsidR="00835D60" w:rsidRPr="001465BC" w:rsidRDefault="00E431D7" w:rsidP="006914AC">
      <w:pPr>
        <w:spacing w:after="0" w:line="240" w:lineRule="auto"/>
        <w:jc w:val="both"/>
        <w:rPr>
          <w:rFonts w:ascii="Comic Sans MS" w:hAnsi="Comic Sans MS"/>
        </w:rPr>
      </w:pPr>
      <w:r w:rsidRPr="00E431D7">
        <w:rPr>
          <w:rFonts w:ascii="Comic Sans MS" w:hAnsi="Comic Sans MS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5ACDDF" wp14:editId="3E28D502">
                <wp:simplePos x="0" y="0"/>
                <wp:positionH relativeFrom="margin">
                  <wp:posOffset>4499610</wp:posOffset>
                </wp:positionH>
                <wp:positionV relativeFrom="paragraph">
                  <wp:posOffset>918210</wp:posOffset>
                </wp:positionV>
                <wp:extent cx="2331085" cy="294640"/>
                <wp:effectExtent l="0" t="0" r="12065" b="101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08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10A28" w14:textId="438788BC" w:rsidR="00E431D7" w:rsidRPr="00E431D7" w:rsidRDefault="00E431D7" w:rsidP="00E431D7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431D7">
                              <w:rPr>
                                <w:rFonts w:ascii="Comic Sans MS" w:hAnsi="Comic Sans MS"/>
                                <w:i/>
                                <w:iCs/>
                                <w:sz w:val="21"/>
                                <w:szCs w:val="21"/>
                              </w:rPr>
                              <w:t>Photo n°1 : Nom/groupe d’un l’ilot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ACDD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4.3pt;margin-top:72.3pt;width:183.55pt;height:23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">
                <v:textbox>
                  <w:txbxContent>
                    <w:p w14:paraId="5BD10A28" w14:textId="438788BC" w:rsidR="00E431D7" w:rsidRPr="00E431D7" w:rsidRDefault="00E431D7" w:rsidP="00E431D7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E431D7">
                        <w:rPr>
                          <w:rFonts w:ascii="Comic Sans MS" w:hAnsi="Comic Sans MS"/>
                          <w:i/>
                          <w:iCs/>
                          <w:sz w:val="21"/>
                          <w:szCs w:val="21"/>
                        </w:rPr>
                        <w:t>Photo n°1 : Nom/groupe d’un l’ilot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5D60" w:rsidRPr="001465BC">
        <w:rPr>
          <w:rFonts w:ascii="Comic Sans MS" w:hAnsi="Comic Sans MS"/>
        </w:rPr>
        <w:t xml:space="preserve">Une biographie succincte est proposée pour </w:t>
      </w:r>
      <w:r w:rsidR="006914AC">
        <w:rPr>
          <w:rFonts w:ascii="Comic Sans MS" w:hAnsi="Comic Sans MS"/>
        </w:rPr>
        <w:t>rendre plus accessible</w:t>
      </w:r>
      <w:r w:rsidR="00835D60" w:rsidRPr="001465BC">
        <w:rPr>
          <w:rFonts w:ascii="Comic Sans MS" w:hAnsi="Comic Sans MS"/>
        </w:rPr>
        <w:t xml:space="preserve"> </w:t>
      </w:r>
      <w:r w:rsidR="006914AC">
        <w:rPr>
          <w:rFonts w:ascii="Comic Sans MS" w:hAnsi="Comic Sans MS"/>
        </w:rPr>
        <w:t>la</w:t>
      </w:r>
      <w:r w:rsidR="00835D60" w:rsidRPr="001465BC">
        <w:rPr>
          <w:rFonts w:ascii="Comic Sans MS" w:hAnsi="Comic Sans MS"/>
        </w:rPr>
        <w:t xml:space="preserve"> culture scientifique de niveau collège</w:t>
      </w:r>
      <w:r w:rsidR="006D1085">
        <w:rPr>
          <w:rFonts w:ascii="Comic Sans MS" w:hAnsi="Comic Sans MS"/>
        </w:rPr>
        <w:t xml:space="preserve"> (cf. photo </w:t>
      </w:r>
      <w:r w:rsidR="003F68FD">
        <w:rPr>
          <w:rFonts w:ascii="Comic Sans MS" w:hAnsi="Comic Sans MS"/>
        </w:rPr>
        <w:t>n°</w:t>
      </w:r>
      <w:r w:rsidR="006D1085">
        <w:rPr>
          <w:rFonts w:ascii="Comic Sans MS" w:hAnsi="Comic Sans MS"/>
        </w:rPr>
        <w:t>1) ; il est possible de la faire faire par les élèves sous forme d’exposé. A</w:t>
      </w:r>
      <w:r w:rsidR="001465BC" w:rsidRPr="001465BC">
        <w:rPr>
          <w:rFonts w:ascii="Comic Sans MS" w:hAnsi="Comic Sans MS"/>
        </w:rPr>
        <w:t xml:space="preserve">u cours de certains TP, des questions </w:t>
      </w:r>
      <w:r w:rsidR="001465BC">
        <w:rPr>
          <w:rFonts w:ascii="Comic Sans MS" w:hAnsi="Comic Sans MS"/>
        </w:rPr>
        <w:t>sont</w:t>
      </w:r>
      <w:r w:rsidR="001465BC" w:rsidRPr="001465BC">
        <w:rPr>
          <w:rFonts w:ascii="Comic Sans MS" w:hAnsi="Comic Sans MS"/>
        </w:rPr>
        <w:t xml:space="preserve"> posé</w:t>
      </w:r>
      <w:r w:rsidR="001465BC">
        <w:rPr>
          <w:rFonts w:ascii="Comic Sans MS" w:hAnsi="Comic Sans MS"/>
        </w:rPr>
        <w:t>e</w:t>
      </w:r>
      <w:r w:rsidR="001465BC" w:rsidRPr="001465BC">
        <w:rPr>
          <w:rFonts w:ascii="Comic Sans MS" w:hAnsi="Comic Sans MS"/>
        </w:rPr>
        <w:t>s</w:t>
      </w:r>
      <w:r w:rsidR="006D1085">
        <w:rPr>
          <w:rFonts w:ascii="Comic Sans MS" w:hAnsi="Comic Sans MS"/>
        </w:rPr>
        <w:t xml:space="preserve"> aux élèves</w:t>
      </w:r>
      <w:r w:rsidR="001465BC" w:rsidRPr="001465BC">
        <w:rPr>
          <w:rFonts w:ascii="Comic Sans MS" w:hAnsi="Comic Sans MS"/>
        </w:rPr>
        <w:t xml:space="preserve"> sur ce</w:t>
      </w:r>
      <w:r w:rsidR="001465BC">
        <w:rPr>
          <w:rFonts w:ascii="Comic Sans MS" w:hAnsi="Comic Sans MS"/>
        </w:rPr>
        <w:t>s</w:t>
      </w:r>
      <w:r w:rsidR="001465BC" w:rsidRPr="001465BC">
        <w:rPr>
          <w:rFonts w:ascii="Comic Sans MS" w:hAnsi="Comic Sans MS"/>
        </w:rPr>
        <w:t xml:space="preserve"> scientifique</w:t>
      </w:r>
      <w:r w:rsidR="001465BC">
        <w:rPr>
          <w:rFonts w:ascii="Comic Sans MS" w:hAnsi="Comic Sans MS"/>
        </w:rPr>
        <w:t xml:space="preserve">s </w:t>
      </w:r>
      <w:r w:rsidR="001465BC" w:rsidRPr="001465BC">
        <w:rPr>
          <w:rFonts w:ascii="Comic Sans MS" w:hAnsi="Comic Sans MS"/>
        </w:rPr>
        <w:t>afin de stimuler leur appétence pour la sciences</w:t>
      </w:r>
      <w:r w:rsidR="00835D60" w:rsidRPr="001465BC">
        <w:rPr>
          <w:rFonts w:ascii="Comic Sans MS" w:hAnsi="Comic Sans MS"/>
        </w:rPr>
        <w:t>.</w:t>
      </w:r>
    </w:p>
    <w:p w14:paraId="5BB0036E" w14:textId="4F59F0AE" w:rsidR="006914AC" w:rsidRPr="006D1085" w:rsidRDefault="00B44391" w:rsidP="00E431D7">
      <w:pPr>
        <w:spacing w:after="0" w:line="240" w:lineRule="auto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 xml:space="preserve">  </w:t>
      </w:r>
    </w:p>
    <w:p w14:paraId="1AC2FCD5" w14:textId="50FDDADA" w:rsidR="00835D60" w:rsidRPr="00B44391" w:rsidRDefault="006914AC" w:rsidP="006914AC">
      <w:pPr>
        <w:spacing w:after="0" w:line="240" w:lineRule="auto"/>
        <w:jc w:val="both"/>
        <w:rPr>
          <w:rFonts w:ascii="Comic Sans MS" w:hAnsi="Comic Sans MS"/>
          <w:b/>
          <w:bCs/>
          <w:u w:val="single"/>
        </w:rPr>
      </w:pPr>
      <w:r w:rsidRPr="00B44391"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68DC73BC" wp14:editId="0CAE54E4">
            <wp:simplePos x="0" y="0"/>
            <wp:positionH relativeFrom="margin">
              <wp:align>right</wp:align>
            </wp:positionH>
            <wp:positionV relativeFrom="paragraph">
              <wp:posOffset>95885</wp:posOffset>
            </wp:positionV>
            <wp:extent cx="2339975" cy="1784985"/>
            <wp:effectExtent l="0" t="0" r="3175" b="5715"/>
            <wp:wrapTight wrapText="bothSides">
              <wp:wrapPolygon edited="0">
                <wp:start x="0" y="0"/>
                <wp:lineTo x="0" y="21439"/>
                <wp:lineTo x="21453" y="21439"/>
                <wp:lineTo x="21453" y="0"/>
                <wp:lineTo x="0" y="0"/>
              </wp:wrapPolygon>
            </wp:wrapTight>
            <wp:docPr id="188347419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D60" w:rsidRPr="00B44391">
        <w:rPr>
          <w:rFonts w:ascii="Comic Sans MS" w:hAnsi="Comic Sans MS"/>
          <w:b/>
          <w:bCs/>
          <w:u w:val="single"/>
        </w:rPr>
        <w:t>II. Organisation du matériel :</w:t>
      </w:r>
    </w:p>
    <w:p w14:paraId="126249D4" w14:textId="5D17326C" w:rsidR="00B44391" w:rsidRDefault="001465BC" w:rsidP="006914AC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 matériel est stocké dans des boites étiquetées au nom des ilots</w:t>
      </w:r>
      <w:r w:rsidR="00E911AF">
        <w:rPr>
          <w:rFonts w:ascii="Comic Sans MS" w:hAnsi="Comic Sans MS"/>
        </w:rPr>
        <w:t xml:space="preserve"> et accessible</w:t>
      </w:r>
      <w:r w:rsidR="00E431D7">
        <w:rPr>
          <w:rFonts w:ascii="Comic Sans MS" w:hAnsi="Comic Sans MS"/>
        </w:rPr>
        <w:t>s</w:t>
      </w:r>
      <w:r w:rsidR="00E911AF">
        <w:rPr>
          <w:rFonts w:ascii="Comic Sans MS" w:hAnsi="Comic Sans MS"/>
        </w:rPr>
        <w:t xml:space="preserve"> sur un chariot</w:t>
      </w:r>
      <w:r w:rsidR="006914AC">
        <w:rPr>
          <w:rFonts w:ascii="Comic Sans MS" w:hAnsi="Comic Sans MS"/>
        </w:rPr>
        <w:t xml:space="preserve"> lui-même </w:t>
      </w:r>
      <w:r w:rsidR="00B44391">
        <w:rPr>
          <w:rFonts w:ascii="Comic Sans MS" w:hAnsi="Comic Sans MS"/>
        </w:rPr>
        <w:t>étiqueté</w:t>
      </w:r>
      <w:r w:rsidR="006914AC">
        <w:rPr>
          <w:rFonts w:ascii="Comic Sans MS" w:hAnsi="Comic Sans MS"/>
        </w:rPr>
        <w:t xml:space="preserve"> </w:t>
      </w:r>
      <w:r w:rsidR="006914AC">
        <w:rPr>
          <w:rFonts w:ascii="Comic Sans MS" w:hAnsi="Comic Sans MS"/>
        </w:rPr>
        <w:t xml:space="preserve">(cf. photo </w:t>
      </w:r>
      <w:r w:rsidR="003F68FD">
        <w:rPr>
          <w:rFonts w:ascii="Comic Sans MS" w:hAnsi="Comic Sans MS"/>
        </w:rPr>
        <w:t>n°</w:t>
      </w:r>
      <w:r w:rsidR="006914AC">
        <w:rPr>
          <w:rFonts w:ascii="Comic Sans MS" w:hAnsi="Comic Sans MS"/>
        </w:rPr>
        <w:t>2)</w:t>
      </w:r>
      <w:r w:rsidR="00E911AF">
        <w:rPr>
          <w:rFonts w:ascii="Comic Sans MS" w:hAnsi="Comic Sans MS"/>
        </w:rPr>
        <w:t>.</w:t>
      </w:r>
    </w:p>
    <w:p w14:paraId="713ADC34" w14:textId="18305CBC" w:rsidR="006914AC" w:rsidRDefault="00B44391" w:rsidP="006914AC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Les élèves sont autonomes pour prendre et remettre le matériel sur le chariot.</w:t>
      </w:r>
    </w:p>
    <w:p w14:paraId="69B5860E" w14:textId="5DFF6A78" w:rsidR="006D1085" w:rsidRDefault="00E911AF" w:rsidP="006914AC">
      <w:pPr>
        <w:pStyle w:val="Paragraphedeliste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Comic Sans MS" w:hAnsi="Comic Sans MS"/>
        </w:rPr>
      </w:pPr>
      <w:r w:rsidRPr="006914AC">
        <w:rPr>
          <w:rFonts w:ascii="Comic Sans MS" w:hAnsi="Comic Sans MS"/>
        </w:rPr>
        <w:t>Pour les TP demandant beaucoup de matériel, les élèves travaillent par 4</w:t>
      </w:r>
      <w:r w:rsidR="00E431D7">
        <w:rPr>
          <w:rFonts w:ascii="Comic Sans MS" w:hAnsi="Comic Sans MS"/>
        </w:rPr>
        <w:t xml:space="preserve"> sur un </w:t>
      </w:r>
      <w:r w:rsidRPr="006914AC">
        <w:rPr>
          <w:rFonts w:ascii="Comic Sans MS" w:hAnsi="Comic Sans MS"/>
        </w:rPr>
        <w:t>ilot.</w:t>
      </w:r>
    </w:p>
    <w:p w14:paraId="1C1E3B67" w14:textId="0B0EEF25" w:rsidR="00E911AF" w:rsidRPr="006D1085" w:rsidRDefault="00E431D7" w:rsidP="006914AC">
      <w:pPr>
        <w:pStyle w:val="Paragraphedeliste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Comic Sans MS" w:hAnsi="Comic Sans MS"/>
        </w:rPr>
      </w:pPr>
      <w:r w:rsidRPr="00E431D7">
        <w:rPr>
          <w:rFonts w:ascii="Comic Sans MS" w:hAnsi="Comic Sans MS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8DECF6" wp14:editId="07B0F3ED">
                <wp:simplePos x="0" y="0"/>
                <wp:positionH relativeFrom="margin">
                  <wp:align>right</wp:align>
                </wp:positionH>
                <wp:positionV relativeFrom="paragraph">
                  <wp:posOffset>517949</wp:posOffset>
                </wp:positionV>
                <wp:extent cx="2327910" cy="313055"/>
                <wp:effectExtent l="0" t="0" r="15240" b="10795"/>
                <wp:wrapSquare wrapText="bothSides"/>
                <wp:docPr id="11242571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313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9D507" w14:textId="329ED39A" w:rsidR="00E431D7" w:rsidRPr="00E431D7" w:rsidRDefault="00E431D7" w:rsidP="00E431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431D7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>Photo n°2 : Organisation du chariot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DECF6" id="_x0000_s1027" type="#_x0000_t202" style="position:absolute;left:0;text-align:left;margin-left:132.1pt;margin-top:40.8pt;width:183.3pt;height:24.6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">
                <v:textbox>
                  <w:txbxContent>
                    <w:p w14:paraId="6DA9D507" w14:textId="329ED39A" w:rsidR="00E431D7" w:rsidRPr="00E431D7" w:rsidRDefault="00E431D7" w:rsidP="00E431D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431D7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>Photo n°2 : Organisation du chariot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11AF" w:rsidRPr="006D1085">
        <w:rPr>
          <w:rFonts w:ascii="Comic Sans MS" w:hAnsi="Comic Sans MS"/>
        </w:rPr>
        <w:t xml:space="preserve">Pour </w:t>
      </w:r>
      <w:r w:rsidR="006D1085">
        <w:rPr>
          <w:rFonts w:ascii="Comic Sans MS" w:hAnsi="Comic Sans MS"/>
        </w:rPr>
        <w:t>les TP</w:t>
      </w:r>
      <w:r w:rsidR="00E911AF" w:rsidRPr="006D1085">
        <w:rPr>
          <w:rFonts w:ascii="Comic Sans MS" w:hAnsi="Comic Sans MS"/>
        </w:rPr>
        <w:t xml:space="preserve"> où </w:t>
      </w:r>
      <w:r w:rsidR="006D1085">
        <w:rPr>
          <w:rFonts w:ascii="Comic Sans MS" w:hAnsi="Comic Sans MS"/>
        </w:rPr>
        <w:t xml:space="preserve">il y a suffisamment de </w:t>
      </w:r>
      <w:r w:rsidR="00E911AF" w:rsidRPr="006D1085">
        <w:rPr>
          <w:rFonts w:ascii="Comic Sans MS" w:hAnsi="Comic Sans MS"/>
        </w:rPr>
        <w:t>matériel (</w:t>
      </w:r>
      <w:r w:rsidR="006D1085">
        <w:rPr>
          <w:rFonts w:ascii="Comic Sans MS" w:hAnsi="Comic Sans MS"/>
        </w:rPr>
        <w:t>par exemple pour</w:t>
      </w:r>
      <w:r w:rsidR="00E911AF" w:rsidRPr="006D1085">
        <w:rPr>
          <w:rFonts w:ascii="Comic Sans MS" w:hAnsi="Comic Sans MS"/>
        </w:rPr>
        <w:t xml:space="preserve"> les TP d’électricité), les élèves travail</w:t>
      </w:r>
      <w:r w:rsidR="006914AC">
        <w:rPr>
          <w:rFonts w:ascii="Comic Sans MS" w:hAnsi="Comic Sans MS"/>
        </w:rPr>
        <w:t>lent</w:t>
      </w:r>
      <w:r w:rsidR="00E911AF" w:rsidRPr="006D1085">
        <w:rPr>
          <w:rFonts w:ascii="Comic Sans MS" w:hAnsi="Comic Sans MS"/>
        </w:rPr>
        <w:t xml:space="preserve"> en binôme : groupe A et B par ilot.</w:t>
      </w:r>
    </w:p>
    <w:p w14:paraId="44CDF548" w14:textId="77777777" w:rsidR="00E431D7" w:rsidRPr="00E431D7" w:rsidRDefault="00E431D7" w:rsidP="006914AC">
      <w:pPr>
        <w:spacing w:after="0" w:line="240" w:lineRule="auto"/>
        <w:jc w:val="both"/>
        <w:rPr>
          <w:rFonts w:ascii="Comic Sans MS" w:hAnsi="Comic Sans MS"/>
        </w:rPr>
      </w:pPr>
    </w:p>
    <w:p w14:paraId="14C0FC81" w14:textId="7734EF51" w:rsidR="006914AC" w:rsidRPr="00B44391" w:rsidRDefault="00B44391" w:rsidP="006914AC">
      <w:pPr>
        <w:spacing w:after="0" w:line="240" w:lineRule="auto"/>
        <w:jc w:val="both"/>
        <w:rPr>
          <w:rFonts w:ascii="Comic Sans MS" w:hAnsi="Comic Sans MS"/>
          <w:b/>
          <w:bCs/>
          <w:u w:val="single"/>
        </w:rPr>
      </w:pPr>
      <w:r w:rsidRPr="00B44391"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2BD920A9" wp14:editId="4D26536C">
            <wp:simplePos x="0" y="0"/>
            <wp:positionH relativeFrom="margin">
              <wp:posOffset>4499610</wp:posOffset>
            </wp:positionH>
            <wp:positionV relativeFrom="paragraph">
              <wp:posOffset>108585</wp:posOffset>
            </wp:positionV>
            <wp:extent cx="2332355" cy="1590675"/>
            <wp:effectExtent l="19050" t="19050" r="10795" b="28575"/>
            <wp:wrapTight wrapText="bothSides">
              <wp:wrapPolygon edited="0">
                <wp:start x="-176" y="-259"/>
                <wp:lineTo x="-176" y="21729"/>
                <wp:lineTo x="21524" y="21729"/>
                <wp:lineTo x="21524" y="-259"/>
                <wp:lineTo x="-176" y="-259"/>
              </wp:wrapPolygon>
            </wp:wrapTight>
            <wp:docPr id="14389503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1590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4AC" w:rsidRPr="00B44391">
        <w:rPr>
          <w:rFonts w:ascii="Comic Sans MS" w:hAnsi="Comic Sans MS"/>
          <w:b/>
          <w:bCs/>
          <w:u w:val="single"/>
        </w:rPr>
        <w:t>III. Consignes de sécurité :</w:t>
      </w:r>
    </w:p>
    <w:p w14:paraId="00A6DD79" w14:textId="2C479290" w:rsidR="006914AC" w:rsidRDefault="006914AC" w:rsidP="006914AC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Ne pas hésiter à </w:t>
      </w:r>
      <w:r w:rsidR="00B44391">
        <w:rPr>
          <w:rFonts w:ascii="Comic Sans MS" w:hAnsi="Comic Sans MS"/>
        </w:rPr>
        <w:t>donner</w:t>
      </w:r>
      <w:r>
        <w:rPr>
          <w:rFonts w:ascii="Comic Sans MS" w:hAnsi="Comic Sans MS"/>
        </w:rPr>
        <w:t xml:space="preserve"> suffisamment </w:t>
      </w:r>
      <w:r w:rsidR="00B44391">
        <w:rPr>
          <w:rFonts w:ascii="Comic Sans MS" w:hAnsi="Comic Sans MS"/>
        </w:rPr>
        <w:t>de consigne</w:t>
      </w:r>
      <w:r w:rsidR="00E431D7">
        <w:rPr>
          <w:rFonts w:ascii="Comic Sans MS" w:hAnsi="Comic Sans MS"/>
        </w:rPr>
        <w:t>s</w:t>
      </w:r>
      <w:r w:rsidR="00B44391">
        <w:rPr>
          <w:rFonts w:ascii="Comic Sans MS" w:hAnsi="Comic Sans MS"/>
        </w:rPr>
        <w:t xml:space="preserve"> pour mettre les élèves en activité.</w:t>
      </w:r>
    </w:p>
    <w:p w14:paraId="586E244C" w14:textId="77777777" w:rsidR="00B44391" w:rsidRDefault="00B44391" w:rsidP="006914AC">
      <w:pPr>
        <w:spacing w:after="0" w:line="240" w:lineRule="auto"/>
        <w:jc w:val="both"/>
        <w:rPr>
          <w:rFonts w:ascii="Comic Sans MS" w:hAnsi="Comic Sans MS"/>
        </w:rPr>
      </w:pPr>
    </w:p>
    <w:p w14:paraId="2FEBFCC8" w14:textId="536D9EAD" w:rsidR="00B44391" w:rsidRDefault="00B44391" w:rsidP="006914AC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Des consignes permanentes peuvent être donn</w:t>
      </w:r>
      <w:r w:rsidR="00E431D7">
        <w:rPr>
          <w:rFonts w:ascii="Comic Sans MS" w:hAnsi="Comic Sans MS"/>
        </w:rPr>
        <w:t>ées</w:t>
      </w:r>
      <w:r>
        <w:rPr>
          <w:rFonts w:ascii="Comic Sans MS" w:hAnsi="Comic Sans MS"/>
        </w:rPr>
        <w:t xml:space="preserve"> sous forme d’affichage (cf</w:t>
      </w:r>
      <w:r w:rsidR="00FF5DA4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photo</w:t>
      </w:r>
      <w:r w:rsidR="003F68FD">
        <w:rPr>
          <w:rFonts w:ascii="Comic Sans MS" w:hAnsi="Comic Sans MS"/>
        </w:rPr>
        <w:t xml:space="preserve"> n°</w:t>
      </w:r>
      <w:r>
        <w:rPr>
          <w:rFonts w:ascii="Comic Sans MS" w:hAnsi="Comic Sans MS"/>
        </w:rPr>
        <w:t>3).</w:t>
      </w:r>
    </w:p>
    <w:p w14:paraId="1D247C24" w14:textId="77777777" w:rsidR="006914AC" w:rsidRDefault="006914AC" w:rsidP="006914AC">
      <w:pPr>
        <w:spacing w:after="0" w:line="240" w:lineRule="auto"/>
        <w:jc w:val="both"/>
        <w:rPr>
          <w:rFonts w:ascii="Comic Sans MS" w:hAnsi="Comic Sans MS"/>
        </w:rPr>
      </w:pPr>
    </w:p>
    <w:p w14:paraId="19059A45" w14:textId="029705BA" w:rsidR="00E911AF" w:rsidRDefault="00B44391" w:rsidP="006914AC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Il est bien de faire reformuler les consignes p</w:t>
      </w:r>
      <w:r w:rsidR="00E431D7">
        <w:rPr>
          <w:rFonts w:ascii="Comic Sans MS" w:hAnsi="Comic Sans MS"/>
        </w:rPr>
        <w:t>a</w:t>
      </w:r>
      <w:r>
        <w:rPr>
          <w:rFonts w:ascii="Comic Sans MS" w:hAnsi="Comic Sans MS"/>
        </w:rPr>
        <w:t>r les élèves.</w:t>
      </w:r>
    </w:p>
    <w:p w14:paraId="62514741" w14:textId="380E63B6" w:rsidR="00E911AF" w:rsidRDefault="00E431D7" w:rsidP="006914AC">
      <w:pPr>
        <w:spacing w:after="0" w:line="240" w:lineRule="auto"/>
        <w:jc w:val="both"/>
        <w:rPr>
          <w:rFonts w:ascii="Comic Sans MS" w:hAnsi="Comic Sans MS"/>
        </w:rPr>
      </w:pPr>
      <w:r w:rsidRPr="00E431D7">
        <w:rPr>
          <w:rFonts w:ascii="Comic Sans MS" w:hAnsi="Comic Sans MS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0CD28FF" wp14:editId="42DB358B">
                <wp:simplePos x="0" y="0"/>
                <wp:positionH relativeFrom="margin">
                  <wp:posOffset>4491355</wp:posOffset>
                </wp:positionH>
                <wp:positionV relativeFrom="paragraph">
                  <wp:posOffset>149225</wp:posOffset>
                </wp:positionV>
                <wp:extent cx="2342515" cy="279400"/>
                <wp:effectExtent l="0" t="0" r="19685" b="25400"/>
                <wp:wrapSquare wrapText="bothSides"/>
                <wp:docPr id="12525996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251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EE192" w14:textId="5895E8BB" w:rsidR="00E431D7" w:rsidRPr="00FF5DA4" w:rsidRDefault="00E431D7" w:rsidP="00E431D7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FF5DA4">
                              <w:rPr>
                                <w:rFonts w:ascii="Comic Sans MS" w:hAnsi="Comic Sans MS"/>
                                <w:i/>
                                <w:iCs/>
                                <w:sz w:val="21"/>
                                <w:szCs w:val="21"/>
                              </w:rPr>
                              <w:t>Photo n°3 : Affichage de la salle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D28FF" id="_x0000_s1028" type="#_x0000_t202" style="position:absolute;left:0;text-align:left;margin-left:353.65pt;margin-top:11.75pt;width:184.45pt;height:2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">
                <v:textbox>
                  <w:txbxContent>
                    <w:p w14:paraId="3CCEE192" w14:textId="5895E8BB" w:rsidR="00E431D7" w:rsidRPr="00FF5DA4" w:rsidRDefault="00E431D7" w:rsidP="00E431D7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  <w:sz w:val="21"/>
                          <w:szCs w:val="21"/>
                        </w:rPr>
                      </w:pPr>
                      <w:r w:rsidRPr="00FF5DA4">
                        <w:rPr>
                          <w:rFonts w:ascii="Comic Sans MS" w:hAnsi="Comic Sans MS"/>
                          <w:i/>
                          <w:iCs/>
                          <w:sz w:val="21"/>
                          <w:szCs w:val="21"/>
                        </w:rPr>
                        <w:t>Photo n°3 : Affichage de la salle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0A1DBD" w14:textId="77777777" w:rsidR="00E431D7" w:rsidRDefault="00E431D7" w:rsidP="00B44391">
      <w:pPr>
        <w:spacing w:after="0" w:line="240" w:lineRule="auto"/>
        <w:jc w:val="both"/>
        <w:rPr>
          <w:rFonts w:ascii="Comic Sans MS" w:hAnsi="Comic Sans MS"/>
          <w:i/>
          <w:iCs/>
        </w:rPr>
      </w:pPr>
    </w:p>
    <w:p w14:paraId="66BBA1A1" w14:textId="0A0E2E12" w:rsidR="00B44391" w:rsidRPr="00B44391" w:rsidRDefault="00B44391" w:rsidP="00B44391">
      <w:pPr>
        <w:spacing w:after="0" w:line="240" w:lineRule="auto"/>
        <w:jc w:val="both"/>
        <w:rPr>
          <w:rFonts w:ascii="Comic Sans MS" w:hAnsi="Comic Sans MS"/>
          <w:b/>
          <w:bCs/>
          <w:u w:val="single"/>
        </w:rPr>
      </w:pPr>
      <w:r w:rsidRPr="00B44391">
        <w:rPr>
          <w:rFonts w:ascii="Comic Sans MS" w:hAnsi="Comic Sans MS"/>
          <w:b/>
          <w:bCs/>
          <w:u w:val="single"/>
        </w:rPr>
        <w:t>I</w:t>
      </w:r>
      <w:r>
        <w:rPr>
          <w:rFonts w:ascii="Comic Sans MS" w:hAnsi="Comic Sans MS"/>
          <w:b/>
          <w:bCs/>
          <w:u w:val="single"/>
        </w:rPr>
        <w:t>V</w:t>
      </w:r>
      <w:r w:rsidRPr="00B44391">
        <w:rPr>
          <w:rFonts w:ascii="Comic Sans MS" w:hAnsi="Comic Sans MS"/>
          <w:b/>
          <w:bCs/>
          <w:u w:val="single"/>
        </w:rPr>
        <w:t xml:space="preserve">. </w:t>
      </w:r>
      <w:r>
        <w:rPr>
          <w:rFonts w:ascii="Comic Sans MS" w:hAnsi="Comic Sans MS"/>
          <w:b/>
          <w:bCs/>
          <w:u w:val="single"/>
        </w:rPr>
        <w:t>Attribution de rôles :</w:t>
      </w:r>
    </w:p>
    <w:p w14:paraId="6F26AECF" w14:textId="75E87C0C" w:rsidR="001F6591" w:rsidRDefault="00B44391" w:rsidP="00B44391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En fonction de leurs compétences, des élèves se voient confier différents rôles :</w:t>
      </w:r>
    </w:p>
    <w:p w14:paraId="5E0510DE" w14:textId="0B0DB8BC" w:rsidR="00B44391" w:rsidRDefault="00DF3DD4" w:rsidP="00B44391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Gestionnaire : doit faire le point sur le matériel en fin de séance (checker le matériel)</w:t>
      </w:r>
    </w:p>
    <w:p w14:paraId="1E903190" w14:textId="03B753FE" w:rsidR="00DF3DD4" w:rsidRDefault="00DF3DD4" w:rsidP="00B44391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Chef/référent d’ilot ou de binôme : doit vérifier que chaque élève du groupe note ses mesures, apporte ses conclusions…</w:t>
      </w:r>
    </w:p>
    <w:p w14:paraId="34DDA3C5" w14:textId="5AF590FF" w:rsidR="00DF3DD4" w:rsidRDefault="00DF3DD4" w:rsidP="00B44391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Joker : une fois son travail terminé cet élève aide les autres groupes (vérifier le protocole, contrôle</w:t>
      </w:r>
      <w:r w:rsidR="00E431D7">
        <w:rPr>
          <w:rFonts w:ascii="Comic Sans MS" w:hAnsi="Comic Sans MS"/>
        </w:rPr>
        <w:t>r</w:t>
      </w:r>
      <w:r>
        <w:rPr>
          <w:rFonts w:ascii="Comic Sans MS" w:hAnsi="Comic Sans MS"/>
        </w:rPr>
        <w:t xml:space="preserve"> les unités…)</w:t>
      </w:r>
    </w:p>
    <w:p w14:paraId="4109070F" w14:textId="32ECB326" w:rsidR="00DF3DD4" w:rsidRPr="00B44391" w:rsidRDefault="00DF3DD4" w:rsidP="00B44391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</w:t>
      </w:r>
    </w:p>
    <w:sectPr w:rsidR="00DF3DD4" w:rsidRPr="00B44391" w:rsidSect="006914A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92E20"/>
    <w:multiLevelType w:val="hybridMultilevel"/>
    <w:tmpl w:val="CEF65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B540E"/>
    <w:multiLevelType w:val="hybridMultilevel"/>
    <w:tmpl w:val="BDCCC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41D33"/>
    <w:multiLevelType w:val="hybridMultilevel"/>
    <w:tmpl w:val="CBE4811A"/>
    <w:lvl w:ilvl="0" w:tplc="889EA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05877"/>
    <w:multiLevelType w:val="hybridMultilevel"/>
    <w:tmpl w:val="5E5C7802"/>
    <w:lvl w:ilvl="0" w:tplc="C28CEF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2280D"/>
    <w:multiLevelType w:val="hybridMultilevel"/>
    <w:tmpl w:val="87042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C3314"/>
    <w:multiLevelType w:val="hybridMultilevel"/>
    <w:tmpl w:val="26F84DC2"/>
    <w:lvl w:ilvl="0" w:tplc="C76E53A4">
      <w:start w:val="2018"/>
      <w:numFmt w:val="bullet"/>
      <w:lvlText w:val=""/>
      <w:lvlJc w:val="left"/>
      <w:pPr>
        <w:ind w:left="720" w:hanging="360"/>
      </w:pPr>
      <w:rPr>
        <w:rFonts w:ascii="Wingdings" w:eastAsia="DejaVu Sans" w:hAnsi="Wingdings" w:cs="DejaVu San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624920">
    <w:abstractNumId w:val="5"/>
  </w:num>
  <w:num w:numId="2" w16cid:durableId="1736782644">
    <w:abstractNumId w:val="5"/>
  </w:num>
  <w:num w:numId="3" w16cid:durableId="1987200018">
    <w:abstractNumId w:val="4"/>
  </w:num>
  <w:num w:numId="4" w16cid:durableId="931205676">
    <w:abstractNumId w:val="2"/>
  </w:num>
  <w:num w:numId="5" w16cid:durableId="708796367">
    <w:abstractNumId w:val="3"/>
  </w:num>
  <w:num w:numId="6" w16cid:durableId="775562232">
    <w:abstractNumId w:val="0"/>
  </w:num>
  <w:num w:numId="7" w16cid:durableId="407075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91"/>
    <w:rsid w:val="0012521C"/>
    <w:rsid w:val="001465BC"/>
    <w:rsid w:val="001F6591"/>
    <w:rsid w:val="003F68FD"/>
    <w:rsid w:val="004C619E"/>
    <w:rsid w:val="006914AC"/>
    <w:rsid w:val="006D1085"/>
    <w:rsid w:val="00835D60"/>
    <w:rsid w:val="00B34F68"/>
    <w:rsid w:val="00B44391"/>
    <w:rsid w:val="00D57766"/>
    <w:rsid w:val="00DF3DD4"/>
    <w:rsid w:val="00E431D7"/>
    <w:rsid w:val="00E911AF"/>
    <w:rsid w:val="00EB6369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81AB"/>
  <w15:chartTrackingRefBased/>
  <w15:docId w15:val="{DFCA8ACB-4F92-4981-B7DF-EF48E7F0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659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Louchet</dc:creator>
  <cp:keywords/>
  <dc:description/>
  <cp:lastModifiedBy>Jenny Louchet</cp:lastModifiedBy>
  <cp:revision>5</cp:revision>
  <dcterms:created xsi:type="dcterms:W3CDTF">2023-06-14T04:10:00Z</dcterms:created>
  <dcterms:modified xsi:type="dcterms:W3CDTF">2023-06-19T12:01:00Z</dcterms:modified>
</cp:coreProperties>
</file>